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231D" w14:textId="77777777" w:rsidR="00882FCA" w:rsidRPr="004B533D" w:rsidRDefault="00882FCA" w:rsidP="0045460B">
      <w:pPr>
        <w:jc w:val="center"/>
        <w:rPr>
          <w:rFonts w:ascii="优设标题黑" w:eastAsia="优设标题黑" w:hAnsi="思源黑体 Heavy" w:cs="千图厚黑体" w:hint="eastAsia"/>
          <w:color w:val="000000" w:themeColor="text1"/>
          <w:sz w:val="84"/>
          <w:szCs w:val="84"/>
        </w:rPr>
      </w:pPr>
      <w:r w:rsidRPr="004B533D">
        <w:rPr>
          <w:rFonts w:ascii="优设标题黑" w:eastAsia="优设标题黑" w:hAnsi="思源黑体 Heavy" w:cs="千图厚黑体" w:hint="eastAsia"/>
          <w:color w:val="000000" w:themeColor="text1"/>
          <w:sz w:val="84"/>
          <w:szCs w:val="84"/>
        </w:rPr>
        <w:t>申报表</w:t>
      </w:r>
    </w:p>
    <w:p w14:paraId="5B6E173B" w14:textId="2414A315" w:rsidR="0045460B" w:rsidRPr="00D71351" w:rsidRDefault="00F15673" w:rsidP="00F15673">
      <w:pPr>
        <w:pStyle w:val="a9"/>
        <w:numPr>
          <w:ilvl w:val="0"/>
          <w:numId w:val="7"/>
        </w:numPr>
        <w:ind w:left="1560" w:firstLineChars="0"/>
        <w:jc w:val="left"/>
        <w:rPr>
          <w:rFonts w:ascii="仿宋" w:eastAsia="仿宋" w:hAnsi="仿宋" w:cs="千图厚黑体" w:hint="eastAsia"/>
          <w:b/>
          <w:color w:val="FF0000"/>
          <w:sz w:val="44"/>
          <w:szCs w:val="44"/>
        </w:rPr>
      </w:pPr>
      <w:r w:rsidRPr="00D71351">
        <w:rPr>
          <w:rFonts w:ascii="仿宋" w:eastAsia="仿宋" w:hAnsi="仿宋" w:cs="千图厚黑体"/>
          <w:b/>
          <w:color w:val="FF0000"/>
          <w:sz w:val="44"/>
          <w:szCs w:val="44"/>
        </w:rPr>
        <w:t xml:space="preserve"> </w:t>
      </w:r>
      <w:r w:rsidR="0045460B" w:rsidRPr="00D71351">
        <w:rPr>
          <w:rFonts w:ascii="仿宋" w:eastAsia="仿宋" w:hAnsi="仿宋" w:cs="千图厚黑体"/>
          <w:b/>
          <w:color w:val="FF0000"/>
          <w:sz w:val="44"/>
          <w:szCs w:val="44"/>
        </w:rPr>
        <w:t xml:space="preserve">Best </w:t>
      </w:r>
      <w:r w:rsidR="0045460B" w:rsidRPr="00D71351">
        <w:rPr>
          <w:rFonts w:ascii="仿宋" w:eastAsia="仿宋" w:hAnsi="仿宋" w:cs="千图厚黑体" w:hint="eastAsia"/>
          <w:b/>
          <w:color w:val="FF0000"/>
          <w:sz w:val="44"/>
          <w:szCs w:val="44"/>
        </w:rPr>
        <w:t>of</w:t>
      </w:r>
      <w:r w:rsidR="0045460B" w:rsidRPr="00D71351">
        <w:rPr>
          <w:rFonts w:ascii="仿宋" w:eastAsia="仿宋" w:hAnsi="仿宋" w:cs="千图厚黑体"/>
          <w:b/>
          <w:color w:val="FF0000"/>
          <w:sz w:val="44"/>
          <w:szCs w:val="44"/>
        </w:rPr>
        <w:t xml:space="preserve"> Show</w:t>
      </w:r>
      <w:r w:rsidR="00597160" w:rsidRPr="00D71351">
        <w:rPr>
          <w:rFonts w:ascii="仿宋" w:eastAsia="仿宋" w:hAnsi="仿宋" w:cs="千图厚黑体" w:hint="eastAsia"/>
          <w:b/>
          <w:color w:val="FF0000"/>
          <w:sz w:val="44"/>
          <w:szCs w:val="44"/>
        </w:rPr>
        <w:t>（</w:t>
      </w:r>
      <w:r w:rsidR="00597160" w:rsidRPr="00D71351">
        <w:rPr>
          <w:rFonts w:ascii="仿宋" w:eastAsia="仿宋" w:hAnsi="仿宋" w:cs="千图厚黑体"/>
          <w:b/>
          <w:color w:val="FF0000"/>
          <w:sz w:val="44"/>
          <w:szCs w:val="44"/>
        </w:rPr>
        <w:t>202</w:t>
      </w:r>
      <w:r w:rsidR="00965DE9">
        <w:rPr>
          <w:rFonts w:ascii="仿宋" w:eastAsia="仿宋" w:hAnsi="仿宋" w:cs="千图厚黑体" w:hint="eastAsia"/>
          <w:b/>
          <w:color w:val="FF0000"/>
          <w:sz w:val="44"/>
          <w:szCs w:val="44"/>
        </w:rPr>
        <w:t>5</w:t>
      </w:r>
      <w:r w:rsidR="00597160" w:rsidRPr="00D71351">
        <w:rPr>
          <w:rFonts w:ascii="仿宋" w:eastAsia="仿宋" w:hAnsi="仿宋" w:cs="千图厚黑体" w:hint="eastAsia"/>
          <w:b/>
          <w:color w:val="FF0000"/>
          <w:sz w:val="44"/>
          <w:szCs w:val="44"/>
        </w:rPr>
        <w:t>）</w:t>
      </w:r>
      <w:r w:rsidR="0045460B" w:rsidRPr="00D71351">
        <w:rPr>
          <w:rFonts w:ascii="仿宋" w:eastAsia="仿宋" w:hAnsi="仿宋" w:cs="千图厚黑体" w:hint="eastAsia"/>
          <w:b/>
          <w:color w:val="FF0000"/>
          <w:sz w:val="44"/>
          <w:szCs w:val="44"/>
        </w:rPr>
        <w:t>奖评选</w:t>
      </w:r>
    </w:p>
    <w:p w14:paraId="297E0A7A" w14:textId="77777777" w:rsidR="00882FCA" w:rsidRPr="00D71351" w:rsidRDefault="00F15673" w:rsidP="00F15673">
      <w:pPr>
        <w:pStyle w:val="a9"/>
        <w:numPr>
          <w:ilvl w:val="0"/>
          <w:numId w:val="7"/>
        </w:numPr>
        <w:ind w:left="1560" w:firstLineChars="0"/>
        <w:jc w:val="left"/>
        <w:rPr>
          <w:rFonts w:ascii="仿宋" w:eastAsia="仿宋" w:hAnsi="仿宋" w:cs="千图厚黑体" w:hint="eastAsia"/>
          <w:b/>
          <w:color w:val="FF0000"/>
          <w:sz w:val="44"/>
          <w:szCs w:val="44"/>
        </w:rPr>
      </w:pPr>
      <w:r w:rsidRPr="00D71351">
        <w:rPr>
          <w:rFonts w:ascii="仿宋" w:eastAsia="仿宋" w:hAnsi="仿宋" w:cs="千图厚黑体" w:hint="eastAsia"/>
          <w:b/>
          <w:color w:val="FF0000"/>
          <w:sz w:val="44"/>
          <w:szCs w:val="44"/>
        </w:rPr>
        <w:t xml:space="preserve"> </w:t>
      </w:r>
      <w:r w:rsidR="007E5BCB" w:rsidRPr="00D71351">
        <w:rPr>
          <w:rFonts w:ascii="仿宋" w:eastAsia="仿宋" w:hAnsi="仿宋" w:cs="千图厚黑体" w:hint="eastAsia"/>
          <w:b/>
          <w:color w:val="FF0000"/>
          <w:sz w:val="44"/>
          <w:szCs w:val="44"/>
        </w:rPr>
        <w:t>“</w:t>
      </w:r>
      <w:r w:rsidR="00882FCA" w:rsidRPr="00D71351">
        <w:rPr>
          <w:rFonts w:ascii="仿宋" w:eastAsia="仿宋" w:hAnsi="仿宋" w:cs="千图厚黑体" w:hint="eastAsia"/>
          <w:b/>
          <w:color w:val="FF0000"/>
          <w:sz w:val="44"/>
          <w:szCs w:val="44"/>
        </w:rPr>
        <w:t>新SHOW场</w:t>
      </w:r>
      <w:r w:rsidR="001D4210" w:rsidRPr="00D71351">
        <w:rPr>
          <w:rFonts w:ascii="仿宋" w:eastAsia="仿宋" w:hAnsi="仿宋" w:cs="千图厚黑体" w:hint="eastAsia"/>
          <w:b/>
          <w:color w:val="FF0000"/>
          <w:sz w:val="44"/>
          <w:szCs w:val="44"/>
        </w:rPr>
        <w:t>”</w:t>
      </w:r>
      <w:r w:rsidR="007E5BCB" w:rsidRPr="00D71351">
        <w:rPr>
          <w:rFonts w:ascii="仿宋" w:eastAsia="仿宋" w:hAnsi="仿宋" w:cs="千图厚黑体" w:hint="eastAsia"/>
          <w:b/>
          <w:color w:val="FF0000"/>
          <w:sz w:val="44"/>
          <w:szCs w:val="44"/>
        </w:rPr>
        <w:t>专题</w:t>
      </w:r>
    </w:p>
    <w:p w14:paraId="6364AE34" w14:textId="77777777" w:rsidR="00FB228F" w:rsidRDefault="00D22172" w:rsidP="00013E60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0A2409" wp14:editId="7D152324">
                <wp:simplePos x="0" y="0"/>
                <wp:positionH relativeFrom="column">
                  <wp:posOffset>3241573</wp:posOffset>
                </wp:positionH>
                <wp:positionV relativeFrom="paragraph">
                  <wp:posOffset>99211</wp:posOffset>
                </wp:positionV>
                <wp:extent cx="0" cy="1587399"/>
                <wp:effectExtent l="0" t="0" r="19050" b="3238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73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12C0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25pt,7.8pt" to="255.25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KExwEAAMADAAAOAAAAZHJzL2Uyb0RvYy54bWysU8tu1DAU3SP1HyzvmSQdAW00mS5alQ2C&#10;EY8PcJ3riSW/ZJtJ5if4ASR2sGLJnr9p+QyunUxatZUQiM2NH/ece8/xzeps0IrswAdpTUOrRUkJ&#10;GG5babYN/fD+8ukJJSEy0zJlDTR0D4GerY+erHpXw7HtrGrBEyQxoe5dQ7sYXV0UgXegWVhYBwYv&#10;hfWaRdz6bdF61iO7VsVxWT4veutb5y2HEPD0Yryk68wvBPD4RogAkaiGYm8xR5/jVYrFesXqrWeu&#10;k3xqg/1DF5pJg0VnqgsWGfno5QMqLbm3wYq44FYXVgjJIWtANVV5T827jjnIWtCc4Gabwv+j5a93&#10;G09k29AlJYZpfKKbzz+uP3399fMLxpvv38gymdS7UGPuudn4aRfcxifFg/A6fVELGbKx+9lYGCLh&#10;4yHH0+rZyYvl6WniK26Bzof4EqwmadFQJU3SzGq2exXimHpIQVxqZCydV3GvICUr8xYE6sBiVUbn&#10;CYJz5cmO4dszzsHEaiqdsxNMSKVmYPln4JSfoJCn62/AMyJXtibOYC2N9Y9Vj8OhZTHmHxwYdScL&#10;rmy7z4+SrcExyeZOI53m8O4+w29/vPVvAAAA//8DAFBLAwQUAAYACAAAACEA+SN3GN4AAAAKAQAA&#10;DwAAAGRycy9kb3ducmV2LnhtbEyPQUvDQBCF74L/YRnBm900kCAxm1IKYi1IsQr1uM2OSTQ7G3a3&#10;TfrvHfFQj/Pex5v3ysVke3FCHzpHCuazBARS7UxHjYL3t8e7exAhajK6d4QKzhhgUV1flbowbqRX&#10;PO1iIziEQqEVtDEOhZShbtHqMHMDEnufzlsd+fSNNF6PHG57mSZJLq3uiD+0esBVi/X37mgVvPj1&#10;erXcnL9o+2HHfbrZb5+nJ6Vub6blA4iIU7zA8Fufq0PFnQ7uSCaIXkE2TzJG2chyEAz8CQcFac6K&#10;rEr5f0L1AwAA//8DAFBLAQItABQABgAIAAAAIQC2gziS/gAAAOEBAAATAAAAAAAAAAAAAAAAAAAA&#10;AABbQ29udGVudF9UeXBlc10ueG1sUEsBAi0AFAAGAAgAAAAhADj9If/WAAAAlAEAAAsAAAAAAAAA&#10;AAAAAAAALwEAAF9yZWxzLy5yZWxzUEsBAi0AFAAGAAgAAAAhAAUp8oTHAQAAwAMAAA4AAAAAAAAA&#10;AAAAAAAALgIAAGRycy9lMm9Eb2MueG1sUEsBAi0AFAAGAAgAAAAhAPkjdxjeAAAACgEAAA8AAAAA&#10;AAAAAAAAAAAAIQ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BB1CC6">
        <w:rPr>
          <w:noProof/>
        </w:rPr>
        <w:drawing>
          <wp:inline distT="0" distB="0" distL="0" distR="0" wp14:anchorId="2EF20CEC" wp14:editId="73589D30">
            <wp:extent cx="1651389" cy="1772664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389" cy="1772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711F7">
        <w:rPr>
          <w:rFonts w:hint="eastAsia"/>
        </w:rPr>
        <w:t xml:space="preserve"> </w:t>
      </w:r>
      <w:r w:rsidR="007711F7">
        <w:t xml:space="preserve"> </w:t>
      </w:r>
      <w:r>
        <w:t xml:space="preserve">        </w:t>
      </w:r>
      <w:r w:rsidR="007711F7">
        <w:t xml:space="preserve">      </w:t>
      </w:r>
      <w:r w:rsidR="007711F7">
        <w:rPr>
          <w:noProof/>
        </w:rPr>
        <w:drawing>
          <wp:inline distT="0" distB="0" distL="0" distR="0" wp14:anchorId="25DDC9E8" wp14:editId="21EC3E6D">
            <wp:extent cx="1730517" cy="1730517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517" cy="173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BF076" w14:textId="382429E8" w:rsidR="00D725C0" w:rsidRDefault="00D725C0">
      <w:pPr>
        <w:rPr>
          <w:rFonts w:hint="eastAsia"/>
          <w:b/>
          <w:color w:val="0070C0"/>
          <w:sz w:val="24"/>
          <w:szCs w:val="24"/>
        </w:rPr>
      </w:pPr>
      <w:r w:rsidRPr="00C66B46">
        <w:rPr>
          <w:rFonts w:hint="eastAsia"/>
          <w:b/>
          <w:color w:val="0070C0"/>
          <w:sz w:val="24"/>
          <w:szCs w:val="24"/>
        </w:rPr>
        <w:t>*</w:t>
      </w:r>
      <w:r w:rsidR="00465A73" w:rsidRPr="00C66B46">
        <w:rPr>
          <w:b/>
          <w:color w:val="0070C0"/>
          <w:sz w:val="24"/>
          <w:szCs w:val="24"/>
        </w:rPr>
        <w:t xml:space="preserve"> </w:t>
      </w:r>
      <w:r w:rsidR="009E3F7A">
        <w:rPr>
          <w:rFonts w:hint="eastAsia"/>
          <w:b/>
          <w:color w:val="0070C0"/>
          <w:sz w:val="24"/>
          <w:szCs w:val="24"/>
        </w:rPr>
        <w:t>均以</w:t>
      </w:r>
      <w:r w:rsidR="00E261A1">
        <w:rPr>
          <w:rFonts w:hint="eastAsia"/>
          <w:b/>
          <w:color w:val="0070C0"/>
          <w:sz w:val="24"/>
          <w:szCs w:val="24"/>
        </w:rPr>
        <w:t>北京</w:t>
      </w:r>
      <w:proofErr w:type="spellStart"/>
      <w:r w:rsidRPr="00C66B46">
        <w:rPr>
          <w:rFonts w:hint="eastAsia"/>
          <w:b/>
          <w:color w:val="0070C0"/>
          <w:sz w:val="24"/>
          <w:szCs w:val="24"/>
        </w:rPr>
        <w:t>InfoComm</w:t>
      </w:r>
      <w:proofErr w:type="spellEnd"/>
      <w:r w:rsidRPr="00C66B46">
        <w:rPr>
          <w:b/>
          <w:color w:val="0070C0"/>
          <w:sz w:val="24"/>
          <w:szCs w:val="24"/>
        </w:rPr>
        <w:t xml:space="preserve"> </w:t>
      </w:r>
      <w:r w:rsidR="00E261A1">
        <w:rPr>
          <w:rFonts w:hint="eastAsia"/>
          <w:b/>
          <w:color w:val="0070C0"/>
          <w:sz w:val="24"/>
          <w:szCs w:val="24"/>
        </w:rPr>
        <w:t>C</w:t>
      </w:r>
      <w:r w:rsidRPr="00C66B46">
        <w:rPr>
          <w:rFonts w:hint="eastAsia"/>
          <w:b/>
          <w:color w:val="0070C0"/>
          <w:sz w:val="24"/>
          <w:szCs w:val="24"/>
        </w:rPr>
        <w:t>hina</w:t>
      </w:r>
      <w:r w:rsidRPr="00C66B46">
        <w:rPr>
          <w:b/>
          <w:color w:val="0070C0"/>
          <w:sz w:val="24"/>
          <w:szCs w:val="24"/>
        </w:rPr>
        <w:t xml:space="preserve"> 202</w:t>
      </w:r>
      <w:r w:rsidR="009F556D">
        <w:rPr>
          <w:rFonts w:hint="eastAsia"/>
          <w:b/>
          <w:color w:val="0070C0"/>
          <w:sz w:val="24"/>
          <w:szCs w:val="24"/>
        </w:rPr>
        <w:t>5</w:t>
      </w:r>
      <w:r w:rsidRPr="00C66B46">
        <w:rPr>
          <w:rFonts w:hint="eastAsia"/>
          <w:b/>
          <w:color w:val="0070C0"/>
          <w:sz w:val="24"/>
          <w:szCs w:val="24"/>
        </w:rPr>
        <w:t>展会</w:t>
      </w:r>
      <w:r w:rsidR="00BC7610" w:rsidRPr="00C66B46">
        <w:rPr>
          <w:rFonts w:hint="eastAsia"/>
          <w:b/>
          <w:color w:val="0070C0"/>
          <w:sz w:val="24"/>
          <w:szCs w:val="24"/>
        </w:rPr>
        <w:t>参展</w:t>
      </w:r>
      <w:r w:rsidR="009E3F7A">
        <w:rPr>
          <w:rFonts w:hint="eastAsia"/>
          <w:b/>
          <w:color w:val="0070C0"/>
          <w:sz w:val="24"/>
          <w:szCs w:val="24"/>
        </w:rPr>
        <w:t>品牌、</w:t>
      </w:r>
      <w:r w:rsidR="00BC7610" w:rsidRPr="00C66B46">
        <w:rPr>
          <w:rFonts w:hint="eastAsia"/>
          <w:b/>
          <w:color w:val="0070C0"/>
          <w:sz w:val="24"/>
          <w:szCs w:val="24"/>
        </w:rPr>
        <w:t>展品、方案、技术等</w:t>
      </w:r>
      <w:r w:rsidR="009E3F7A">
        <w:rPr>
          <w:rFonts w:hint="eastAsia"/>
          <w:b/>
          <w:color w:val="0070C0"/>
          <w:sz w:val="24"/>
          <w:szCs w:val="24"/>
        </w:rPr>
        <w:t>为对象</w:t>
      </w:r>
      <w:r w:rsidR="00E845D2">
        <w:rPr>
          <w:rFonts w:hint="eastAsia"/>
          <w:b/>
          <w:color w:val="0070C0"/>
          <w:sz w:val="24"/>
          <w:szCs w:val="24"/>
        </w:rPr>
        <w:t>，不展不选。</w:t>
      </w:r>
    </w:p>
    <w:p w14:paraId="35C4A41A" w14:textId="77777777" w:rsidR="009E3F7A" w:rsidRPr="009E3F7A" w:rsidRDefault="009E3F7A">
      <w:pPr>
        <w:rPr>
          <w:rFonts w:hint="eastAsia"/>
          <w:b/>
          <w:color w:val="0070C0"/>
          <w:sz w:val="13"/>
          <w:szCs w:val="13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7654"/>
      </w:tblGrid>
      <w:tr w:rsidR="00CE75E0" w14:paraId="41871760" w14:textId="77777777" w:rsidTr="000268D2">
        <w:tc>
          <w:tcPr>
            <w:tcW w:w="1413" w:type="dxa"/>
          </w:tcPr>
          <w:p w14:paraId="53D84CFD" w14:textId="77777777" w:rsidR="00CE75E0" w:rsidRDefault="000268D2" w:rsidP="000268D2">
            <w:pPr>
              <w:rPr>
                <w:rFonts w:hint="eastAsia"/>
              </w:rPr>
            </w:pPr>
            <w:r w:rsidRPr="000268D2">
              <w:rPr>
                <w:rFonts w:hint="eastAsia"/>
                <w:color w:val="FF0000"/>
              </w:rPr>
              <w:t xml:space="preserve">* </w:t>
            </w:r>
            <w:r w:rsidR="00CE75E0">
              <w:rPr>
                <w:rFonts w:hint="eastAsia"/>
              </w:rPr>
              <w:t>公司全称</w:t>
            </w:r>
          </w:p>
        </w:tc>
        <w:tc>
          <w:tcPr>
            <w:tcW w:w="7654" w:type="dxa"/>
          </w:tcPr>
          <w:p w14:paraId="2C0E740E" w14:textId="77777777" w:rsidR="00CE75E0" w:rsidRDefault="00CE75E0" w:rsidP="00B26C79">
            <w:pPr>
              <w:rPr>
                <w:rFonts w:hint="eastAsia"/>
              </w:rPr>
            </w:pPr>
          </w:p>
        </w:tc>
      </w:tr>
      <w:tr w:rsidR="00CE75E0" w14:paraId="3CDAB785" w14:textId="77777777" w:rsidTr="000268D2">
        <w:tc>
          <w:tcPr>
            <w:tcW w:w="1413" w:type="dxa"/>
          </w:tcPr>
          <w:p w14:paraId="769892FE" w14:textId="77777777" w:rsidR="00CE75E0" w:rsidRDefault="000268D2" w:rsidP="000268D2">
            <w:pPr>
              <w:rPr>
                <w:rFonts w:hint="eastAsia"/>
              </w:rPr>
            </w:pPr>
            <w:r w:rsidRPr="000268D2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 xml:space="preserve"> </w:t>
            </w:r>
            <w:r w:rsidR="00CE75E0">
              <w:rPr>
                <w:rFonts w:hint="eastAsia"/>
              </w:rPr>
              <w:t>联系人</w:t>
            </w:r>
          </w:p>
        </w:tc>
        <w:tc>
          <w:tcPr>
            <w:tcW w:w="7654" w:type="dxa"/>
          </w:tcPr>
          <w:p w14:paraId="564C014C" w14:textId="77777777" w:rsidR="00CE75E0" w:rsidRDefault="00CE75E0" w:rsidP="00B26C79">
            <w:pPr>
              <w:rPr>
                <w:rFonts w:hint="eastAsia"/>
              </w:rPr>
            </w:pPr>
          </w:p>
        </w:tc>
      </w:tr>
      <w:tr w:rsidR="00CE75E0" w14:paraId="7F8EA684" w14:textId="77777777" w:rsidTr="000268D2">
        <w:tc>
          <w:tcPr>
            <w:tcW w:w="1413" w:type="dxa"/>
          </w:tcPr>
          <w:p w14:paraId="2DBF4D46" w14:textId="77777777" w:rsidR="00CE75E0" w:rsidRDefault="000268D2" w:rsidP="000268D2">
            <w:pPr>
              <w:rPr>
                <w:rFonts w:hint="eastAsia"/>
              </w:rPr>
            </w:pPr>
            <w:r w:rsidRPr="000268D2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 xml:space="preserve"> </w:t>
            </w:r>
            <w:r w:rsidR="00CE75E0">
              <w:rPr>
                <w:rFonts w:hint="eastAsia"/>
              </w:rPr>
              <w:t>手机</w:t>
            </w:r>
          </w:p>
        </w:tc>
        <w:tc>
          <w:tcPr>
            <w:tcW w:w="7654" w:type="dxa"/>
          </w:tcPr>
          <w:p w14:paraId="1F0435BF" w14:textId="77777777" w:rsidR="00CE75E0" w:rsidRDefault="00CE75E0" w:rsidP="00B26C79">
            <w:pPr>
              <w:rPr>
                <w:rFonts w:hint="eastAsia"/>
              </w:rPr>
            </w:pPr>
          </w:p>
        </w:tc>
      </w:tr>
      <w:tr w:rsidR="00CE75E0" w14:paraId="27DEA947" w14:textId="77777777" w:rsidTr="000268D2">
        <w:tc>
          <w:tcPr>
            <w:tcW w:w="1413" w:type="dxa"/>
          </w:tcPr>
          <w:p w14:paraId="1E9716C2" w14:textId="77777777" w:rsidR="00CE75E0" w:rsidRDefault="000268D2" w:rsidP="000268D2">
            <w:pPr>
              <w:rPr>
                <w:rFonts w:hint="eastAsia"/>
              </w:rPr>
            </w:pPr>
            <w:r w:rsidRPr="000268D2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 xml:space="preserve"> </w:t>
            </w:r>
            <w:r w:rsidR="00CE75E0">
              <w:rPr>
                <w:rFonts w:hint="eastAsia"/>
              </w:rPr>
              <w:t>邮箱</w:t>
            </w:r>
          </w:p>
        </w:tc>
        <w:tc>
          <w:tcPr>
            <w:tcW w:w="7654" w:type="dxa"/>
          </w:tcPr>
          <w:p w14:paraId="2550CD3F" w14:textId="77777777" w:rsidR="00CE75E0" w:rsidRDefault="00CE75E0" w:rsidP="00B26C79">
            <w:pPr>
              <w:rPr>
                <w:rFonts w:hint="eastAsia"/>
              </w:rPr>
            </w:pPr>
          </w:p>
        </w:tc>
      </w:tr>
      <w:tr w:rsidR="00E845D2" w14:paraId="2483C6A9" w14:textId="77777777" w:rsidTr="000268D2">
        <w:tc>
          <w:tcPr>
            <w:tcW w:w="1413" w:type="dxa"/>
          </w:tcPr>
          <w:p w14:paraId="2410D5E5" w14:textId="77777777" w:rsidR="00E845D2" w:rsidRDefault="000268D2" w:rsidP="000268D2">
            <w:pPr>
              <w:rPr>
                <w:rFonts w:hint="eastAsia"/>
              </w:rPr>
            </w:pPr>
            <w:r w:rsidRPr="000268D2"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</w:rPr>
              <w:t xml:space="preserve"> </w:t>
            </w:r>
            <w:r w:rsidR="00E845D2">
              <w:rPr>
                <w:rFonts w:hint="eastAsia"/>
              </w:rPr>
              <w:t>展位号</w:t>
            </w:r>
          </w:p>
        </w:tc>
        <w:tc>
          <w:tcPr>
            <w:tcW w:w="7654" w:type="dxa"/>
          </w:tcPr>
          <w:p w14:paraId="34EA8883" w14:textId="77777777" w:rsidR="00E845D2" w:rsidRDefault="00E845D2" w:rsidP="00B26C79">
            <w:pPr>
              <w:rPr>
                <w:rFonts w:hint="eastAsia"/>
              </w:rPr>
            </w:pPr>
          </w:p>
        </w:tc>
      </w:tr>
    </w:tbl>
    <w:p w14:paraId="6E68F64B" w14:textId="77777777" w:rsidR="009E3F7A" w:rsidRDefault="009E3F7A" w:rsidP="006C3DA6">
      <w:pPr>
        <w:rPr>
          <w:rFonts w:ascii="宋体" w:eastAsia="宋体" w:hAnsi="宋体" w:cs="Arial Narrow" w:hint="eastAsia"/>
          <w:b/>
          <w:bCs/>
          <w:sz w:val="28"/>
          <w:szCs w:val="28"/>
        </w:rPr>
      </w:pPr>
    </w:p>
    <w:p w14:paraId="4BBD7E3A" w14:textId="77777777" w:rsidR="006C3DA6" w:rsidRPr="006C3DA6" w:rsidRDefault="009E3F7A" w:rsidP="006C3DA6">
      <w:pPr>
        <w:rPr>
          <w:rFonts w:hint="eastAsia"/>
        </w:rPr>
      </w:pPr>
      <w:proofErr w:type="gramStart"/>
      <w:r w:rsidRPr="006C3DA6">
        <w:rPr>
          <w:rFonts w:ascii="宋体" w:eastAsia="宋体" w:hAnsi="宋体" w:cs="Arial Narrow" w:hint="eastAsia"/>
          <w:b/>
          <w:bCs/>
          <w:sz w:val="28"/>
          <w:szCs w:val="28"/>
        </w:rPr>
        <w:t>一</w:t>
      </w:r>
      <w:proofErr w:type="gramEnd"/>
      <w:r w:rsidRPr="006C3DA6">
        <w:rPr>
          <w:rFonts w:ascii="宋体" w:eastAsia="宋体" w:hAnsi="宋体" w:cs="Arial Narrow" w:hint="eastAsia"/>
          <w:b/>
          <w:bCs/>
          <w:sz w:val="28"/>
          <w:szCs w:val="28"/>
        </w:rPr>
        <w:t>，</w:t>
      </w:r>
      <w:r w:rsidRPr="009E3F7A">
        <w:rPr>
          <w:rFonts w:ascii="宋体" w:eastAsia="宋体" w:hAnsi="宋体" w:cs="Arial Narrow"/>
          <w:b/>
          <w:bCs/>
          <w:color w:val="FF0000"/>
          <w:sz w:val="28"/>
          <w:szCs w:val="28"/>
        </w:rPr>
        <w:t>Best of Show</w:t>
      </w:r>
      <w:r w:rsidRPr="006C3DA6">
        <w:rPr>
          <w:rFonts w:ascii="宋体" w:eastAsia="宋体" w:hAnsi="宋体" w:cs="Arial Narrow" w:hint="eastAsia"/>
          <w:b/>
          <w:bCs/>
          <w:sz w:val="28"/>
          <w:szCs w:val="28"/>
        </w:rPr>
        <w:t>申报：</w:t>
      </w:r>
      <w:r w:rsidR="00A771F4">
        <w:rPr>
          <w:rFonts w:ascii="宋体" w:eastAsia="宋体" w:hAnsi="宋体" w:cs="Arial Narrow" w:hint="eastAsia"/>
          <w:b/>
          <w:bCs/>
          <w:sz w:val="28"/>
          <w:szCs w:val="28"/>
        </w:rPr>
        <w:t xml:space="preserve">（ </w:t>
      </w:r>
      <w:r w:rsidR="00A771F4">
        <w:rPr>
          <w:rFonts w:ascii="宋体" w:eastAsia="宋体" w:hAnsi="宋体" w:cs="Arial Narrow" w:hint="eastAsia"/>
          <w:b/>
          <w:bCs/>
          <w:color w:val="0070C0"/>
          <w:sz w:val="28"/>
          <w:szCs w:val="28"/>
        </w:rPr>
        <w:sym w:font="Wingdings 2" w:char="F052"/>
      </w:r>
      <w:r w:rsidR="00A771F4" w:rsidRPr="00A771F4">
        <w:rPr>
          <w:rFonts w:ascii="宋体" w:eastAsia="宋体" w:hAnsi="宋体" w:cs="Arial Narrow" w:hint="eastAsia"/>
          <w:b/>
          <w:bCs/>
          <w:color w:val="0070C0"/>
          <w:sz w:val="28"/>
          <w:szCs w:val="28"/>
        </w:rPr>
        <w:t>参与打卡</w:t>
      </w:r>
      <w:r w:rsidR="00A771F4">
        <w:rPr>
          <w:rFonts w:ascii="宋体" w:eastAsia="宋体" w:hAnsi="宋体" w:cs="Arial Narrow" w:hint="eastAsia"/>
          <w:b/>
          <w:bCs/>
          <w:color w:val="0070C0"/>
          <w:sz w:val="28"/>
          <w:szCs w:val="28"/>
        </w:rPr>
        <w:t>引流；</w:t>
      </w:r>
      <w:r w:rsidR="00A771F4" w:rsidRPr="00A771F4">
        <w:rPr>
          <w:rFonts w:ascii="宋体" w:eastAsia="宋体" w:hAnsi="宋体" w:cs="Arial Narrow" w:hint="eastAsia"/>
          <w:b/>
          <w:bCs/>
          <w:color w:val="385623" w:themeColor="accent6" w:themeShade="80"/>
          <w:sz w:val="28"/>
          <w:szCs w:val="28"/>
        </w:rPr>
        <w:sym w:font="Wingdings 2" w:char="F051"/>
      </w:r>
      <w:r w:rsidR="00A771F4" w:rsidRPr="00A771F4">
        <w:rPr>
          <w:rFonts w:ascii="宋体" w:eastAsia="宋体" w:hAnsi="宋体" w:cs="Arial Narrow" w:hint="eastAsia"/>
          <w:b/>
          <w:bCs/>
          <w:color w:val="385623" w:themeColor="accent6" w:themeShade="80"/>
          <w:sz w:val="28"/>
          <w:szCs w:val="28"/>
        </w:rPr>
        <w:t>不参与打卡引流</w:t>
      </w:r>
      <w:r w:rsidR="00A771F4">
        <w:rPr>
          <w:rFonts w:ascii="宋体" w:eastAsia="宋体" w:hAnsi="宋体" w:cs="Arial Narrow" w:hint="eastAsia"/>
          <w:b/>
          <w:bCs/>
          <w:sz w:val="28"/>
          <w:szCs w:val="28"/>
        </w:rPr>
        <w:t>）</w:t>
      </w:r>
    </w:p>
    <w:p w14:paraId="3FA04EF6" w14:textId="77777777" w:rsidR="00F40C37" w:rsidRPr="009E3F7A" w:rsidRDefault="00F40C37" w:rsidP="00F40C37">
      <w:pPr>
        <w:rPr>
          <w:rFonts w:hint="eastAsia"/>
          <w:b/>
          <w:color w:val="000000" w:themeColor="text1"/>
        </w:rPr>
      </w:pPr>
      <w:r w:rsidRPr="009E3F7A">
        <w:rPr>
          <w:rFonts w:hint="eastAsia"/>
          <w:b/>
          <w:color w:val="000000" w:themeColor="text1"/>
        </w:rPr>
        <w:t>1、产品类</w:t>
      </w:r>
      <w:r w:rsidR="003812D5" w:rsidRPr="009E3F7A">
        <w:rPr>
          <w:rFonts w:hint="eastAsia"/>
          <w:b/>
          <w:color w:val="000000" w:themeColor="text1"/>
        </w:rPr>
        <w:t>——</w:t>
      </w:r>
      <w:r w:rsidR="00A402C5" w:rsidRPr="00A402C5">
        <w:rPr>
          <w:b/>
          <w:color w:val="000000" w:themeColor="text1"/>
        </w:rPr>
        <w:t>BEST PRODUCT AWARD</w:t>
      </w:r>
      <w:r w:rsidRPr="009E3F7A">
        <w:rPr>
          <w:rFonts w:hint="eastAsia"/>
          <w:b/>
          <w:color w:val="000000" w:themeColor="text1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71"/>
      </w:tblGrid>
      <w:tr w:rsidR="00F40C37" w14:paraId="19CFB2E2" w14:textId="77777777" w:rsidTr="00F30F7A">
        <w:tc>
          <w:tcPr>
            <w:tcW w:w="1696" w:type="dxa"/>
          </w:tcPr>
          <w:p w14:paraId="04020FAF" w14:textId="77777777" w:rsidR="00F40C37" w:rsidRDefault="00F40C37" w:rsidP="00F40C37">
            <w:pPr>
              <w:rPr>
                <w:rFonts w:hint="eastAsia"/>
              </w:rPr>
            </w:pPr>
            <w:r>
              <w:rPr>
                <w:rFonts w:hint="eastAsia"/>
              </w:rPr>
              <w:t>产品品类</w:t>
            </w:r>
          </w:p>
        </w:tc>
        <w:tc>
          <w:tcPr>
            <w:tcW w:w="7371" w:type="dxa"/>
          </w:tcPr>
          <w:p w14:paraId="5E2057A8" w14:textId="77777777" w:rsidR="00F40C37" w:rsidRDefault="00F40C37" w:rsidP="00F40C37">
            <w:pPr>
              <w:rPr>
                <w:rFonts w:hint="eastAsia"/>
              </w:rPr>
            </w:pPr>
          </w:p>
        </w:tc>
      </w:tr>
      <w:tr w:rsidR="00F40C37" w14:paraId="5929BAFB" w14:textId="77777777" w:rsidTr="00F30F7A">
        <w:tc>
          <w:tcPr>
            <w:tcW w:w="1696" w:type="dxa"/>
          </w:tcPr>
          <w:p w14:paraId="500E3C53" w14:textId="77777777" w:rsidR="00F40C37" w:rsidRDefault="00F40C37" w:rsidP="00F40C37">
            <w:pPr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</w:p>
        </w:tc>
        <w:tc>
          <w:tcPr>
            <w:tcW w:w="7371" w:type="dxa"/>
          </w:tcPr>
          <w:p w14:paraId="4D2D2D25" w14:textId="77777777" w:rsidR="00F40C37" w:rsidRDefault="00F40C37" w:rsidP="00F40C37">
            <w:pPr>
              <w:rPr>
                <w:rFonts w:hint="eastAsia"/>
              </w:rPr>
            </w:pPr>
          </w:p>
        </w:tc>
      </w:tr>
      <w:tr w:rsidR="00F40C37" w14:paraId="54E06A15" w14:textId="77777777" w:rsidTr="00F30F7A">
        <w:tc>
          <w:tcPr>
            <w:tcW w:w="1696" w:type="dxa"/>
          </w:tcPr>
          <w:p w14:paraId="30F72785" w14:textId="77777777" w:rsidR="00F40C37" w:rsidRDefault="00F90B27" w:rsidP="00F40C37">
            <w:pPr>
              <w:rPr>
                <w:rFonts w:hint="eastAsia"/>
              </w:rPr>
            </w:pPr>
            <w:r>
              <w:rPr>
                <w:rFonts w:hint="eastAsia"/>
              </w:rPr>
              <w:t>图片</w:t>
            </w:r>
          </w:p>
        </w:tc>
        <w:tc>
          <w:tcPr>
            <w:tcW w:w="7371" w:type="dxa"/>
          </w:tcPr>
          <w:p w14:paraId="14B3E838" w14:textId="77777777" w:rsidR="00F40C37" w:rsidRDefault="00F90B27" w:rsidP="00747336">
            <w:pPr>
              <w:rPr>
                <w:rFonts w:hint="eastAsia"/>
              </w:rPr>
            </w:pPr>
            <w:r>
              <w:rPr>
                <w:rFonts w:hint="eastAsia"/>
              </w:rPr>
              <w:t>（清晰大图，可另附）</w:t>
            </w:r>
          </w:p>
        </w:tc>
      </w:tr>
      <w:tr w:rsidR="0043639D" w14:paraId="5F58167B" w14:textId="77777777" w:rsidTr="00F30F7A">
        <w:tc>
          <w:tcPr>
            <w:tcW w:w="1696" w:type="dxa"/>
          </w:tcPr>
          <w:p w14:paraId="40529B3E" w14:textId="77777777" w:rsidR="0043639D" w:rsidRDefault="0043639D" w:rsidP="00F40C37">
            <w:pPr>
              <w:rPr>
                <w:rFonts w:hint="eastAsia"/>
              </w:rPr>
            </w:pPr>
            <w:r>
              <w:rPr>
                <w:rFonts w:hint="eastAsia"/>
              </w:rPr>
              <w:t>产品亮点</w:t>
            </w:r>
          </w:p>
        </w:tc>
        <w:tc>
          <w:tcPr>
            <w:tcW w:w="7371" w:type="dxa"/>
          </w:tcPr>
          <w:p w14:paraId="3C1A7DC7" w14:textId="77777777" w:rsidR="0043639D" w:rsidRDefault="00037471" w:rsidP="00CE75E0">
            <w:pPr>
              <w:rPr>
                <w:rFonts w:hint="eastAsia"/>
              </w:rPr>
            </w:pPr>
            <w:r>
              <w:t>(</w:t>
            </w:r>
            <w:r w:rsidR="00CE75E0">
              <w:t>5</w:t>
            </w:r>
            <w:r w:rsidR="0043639D">
              <w:t>00</w:t>
            </w:r>
            <w:r w:rsidR="0043639D">
              <w:rPr>
                <w:rFonts w:hint="eastAsia"/>
              </w:rPr>
              <w:t>字以内</w:t>
            </w:r>
            <w:r>
              <w:rPr>
                <w:rFonts w:hint="eastAsia"/>
              </w:rPr>
              <w:t>)</w:t>
            </w:r>
          </w:p>
        </w:tc>
      </w:tr>
    </w:tbl>
    <w:p w14:paraId="516348B2" w14:textId="77777777" w:rsidR="00F40C37" w:rsidRDefault="00F40C37" w:rsidP="00F40C37">
      <w:pPr>
        <w:rPr>
          <w:rFonts w:hint="eastAsia"/>
        </w:rPr>
      </w:pPr>
    </w:p>
    <w:p w14:paraId="68E8B099" w14:textId="77777777" w:rsidR="00A9313E" w:rsidRPr="009E3F7A" w:rsidRDefault="00A9313E" w:rsidP="00A9313E">
      <w:pPr>
        <w:rPr>
          <w:rFonts w:hint="eastAsia"/>
          <w:b/>
          <w:color w:val="000000" w:themeColor="text1"/>
        </w:rPr>
      </w:pPr>
      <w:r w:rsidRPr="009E3F7A">
        <w:rPr>
          <w:b/>
          <w:color w:val="000000" w:themeColor="text1"/>
        </w:rPr>
        <w:t>2</w:t>
      </w:r>
      <w:r w:rsidRPr="009E3F7A">
        <w:rPr>
          <w:rFonts w:hint="eastAsia"/>
          <w:b/>
          <w:color w:val="000000" w:themeColor="text1"/>
        </w:rPr>
        <w:t>、解决方案类</w:t>
      </w:r>
      <w:r w:rsidR="003812D5" w:rsidRPr="009E3F7A">
        <w:rPr>
          <w:rFonts w:hint="eastAsia"/>
          <w:b/>
          <w:color w:val="000000" w:themeColor="text1"/>
        </w:rPr>
        <w:t>——</w:t>
      </w:r>
      <w:r w:rsidR="00A402C5" w:rsidRPr="00A402C5">
        <w:rPr>
          <w:b/>
          <w:color w:val="000000" w:themeColor="text1"/>
        </w:rPr>
        <w:t>BEST SOLUTION AWARD</w:t>
      </w:r>
      <w:r w:rsidRPr="009E3F7A">
        <w:rPr>
          <w:rFonts w:hint="eastAsia"/>
          <w:b/>
          <w:color w:val="000000" w:themeColor="text1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71"/>
      </w:tblGrid>
      <w:tr w:rsidR="00A9313E" w14:paraId="67B931CC" w14:textId="77777777" w:rsidTr="00F30F7A">
        <w:tc>
          <w:tcPr>
            <w:tcW w:w="1696" w:type="dxa"/>
          </w:tcPr>
          <w:p w14:paraId="41CBD8EA" w14:textId="77777777" w:rsidR="00A9313E" w:rsidRDefault="00A9313E" w:rsidP="008875AC">
            <w:pPr>
              <w:rPr>
                <w:rFonts w:hint="eastAsia"/>
              </w:rPr>
            </w:pPr>
            <w:r>
              <w:rPr>
                <w:rFonts w:hint="eastAsia"/>
              </w:rPr>
              <w:t>方案名称</w:t>
            </w:r>
          </w:p>
        </w:tc>
        <w:tc>
          <w:tcPr>
            <w:tcW w:w="7371" w:type="dxa"/>
          </w:tcPr>
          <w:p w14:paraId="444D6219" w14:textId="77777777" w:rsidR="00A9313E" w:rsidRDefault="00A9313E" w:rsidP="008875AC">
            <w:pPr>
              <w:rPr>
                <w:rFonts w:hint="eastAsia"/>
              </w:rPr>
            </w:pPr>
          </w:p>
        </w:tc>
      </w:tr>
      <w:tr w:rsidR="00A9313E" w14:paraId="639EE72B" w14:textId="77777777" w:rsidTr="00F30F7A">
        <w:tc>
          <w:tcPr>
            <w:tcW w:w="1696" w:type="dxa"/>
          </w:tcPr>
          <w:p w14:paraId="46B83B59" w14:textId="77777777" w:rsidR="00A9313E" w:rsidRDefault="003E3D36" w:rsidP="008875AC">
            <w:pPr>
              <w:rPr>
                <w:rFonts w:hint="eastAsia"/>
              </w:rPr>
            </w:pPr>
            <w:r>
              <w:rPr>
                <w:rFonts w:hint="eastAsia"/>
              </w:rPr>
              <w:t>主要应用行业</w:t>
            </w:r>
          </w:p>
        </w:tc>
        <w:tc>
          <w:tcPr>
            <w:tcW w:w="7371" w:type="dxa"/>
          </w:tcPr>
          <w:p w14:paraId="24C98FD0" w14:textId="77777777" w:rsidR="00A9313E" w:rsidRDefault="00A9313E" w:rsidP="008875AC">
            <w:pPr>
              <w:rPr>
                <w:rFonts w:hint="eastAsia"/>
              </w:rPr>
            </w:pPr>
          </w:p>
        </w:tc>
      </w:tr>
      <w:tr w:rsidR="00A9313E" w14:paraId="14AD7EFB" w14:textId="77777777" w:rsidTr="00F30F7A">
        <w:tc>
          <w:tcPr>
            <w:tcW w:w="1696" w:type="dxa"/>
          </w:tcPr>
          <w:p w14:paraId="621736D5" w14:textId="77777777" w:rsidR="00A9313E" w:rsidRDefault="00A9313E" w:rsidP="008875AC">
            <w:pPr>
              <w:rPr>
                <w:rFonts w:hint="eastAsia"/>
              </w:rPr>
            </w:pPr>
            <w:r>
              <w:rPr>
                <w:rFonts w:hint="eastAsia"/>
              </w:rPr>
              <w:t>典型案例</w:t>
            </w:r>
          </w:p>
        </w:tc>
        <w:tc>
          <w:tcPr>
            <w:tcW w:w="7371" w:type="dxa"/>
          </w:tcPr>
          <w:p w14:paraId="2F9F7DE5" w14:textId="77777777" w:rsidR="00A9313E" w:rsidRDefault="00A9313E" w:rsidP="00CD5709">
            <w:pPr>
              <w:rPr>
                <w:rFonts w:hint="eastAsia"/>
              </w:rPr>
            </w:pPr>
          </w:p>
        </w:tc>
      </w:tr>
      <w:tr w:rsidR="00A9313E" w14:paraId="1D0B56C8" w14:textId="77777777" w:rsidTr="00F30F7A">
        <w:tc>
          <w:tcPr>
            <w:tcW w:w="1696" w:type="dxa"/>
          </w:tcPr>
          <w:p w14:paraId="5EED0CEB" w14:textId="77777777" w:rsidR="00A9313E" w:rsidRDefault="00A9313E" w:rsidP="008875AC">
            <w:pPr>
              <w:rPr>
                <w:rFonts w:hint="eastAsia"/>
              </w:rPr>
            </w:pPr>
            <w:r>
              <w:rPr>
                <w:rFonts w:hint="eastAsia"/>
              </w:rPr>
              <w:t>方案亮点</w:t>
            </w:r>
          </w:p>
        </w:tc>
        <w:tc>
          <w:tcPr>
            <w:tcW w:w="7371" w:type="dxa"/>
          </w:tcPr>
          <w:p w14:paraId="471573E1" w14:textId="77777777" w:rsidR="00A9313E" w:rsidRDefault="00A9313E" w:rsidP="00CE75E0">
            <w:pPr>
              <w:rPr>
                <w:rFonts w:hint="eastAsia"/>
              </w:rPr>
            </w:pPr>
            <w:r>
              <w:t>(</w:t>
            </w:r>
            <w:r w:rsidR="00CE75E0">
              <w:t>5</w:t>
            </w:r>
            <w:r>
              <w:t>00</w:t>
            </w:r>
            <w:r>
              <w:rPr>
                <w:rFonts w:hint="eastAsia"/>
              </w:rPr>
              <w:t>字以内)</w:t>
            </w:r>
          </w:p>
        </w:tc>
      </w:tr>
    </w:tbl>
    <w:p w14:paraId="570CFA8A" w14:textId="77777777" w:rsidR="00A9313E" w:rsidRDefault="00A9313E" w:rsidP="00A9313E">
      <w:pPr>
        <w:rPr>
          <w:rFonts w:hint="eastAsia"/>
        </w:rPr>
      </w:pPr>
    </w:p>
    <w:p w14:paraId="27F46FB4" w14:textId="77777777" w:rsidR="00A9313E" w:rsidRPr="009E3F7A" w:rsidRDefault="00A9313E" w:rsidP="00A9313E">
      <w:pPr>
        <w:rPr>
          <w:rFonts w:hint="eastAsia"/>
          <w:b/>
          <w:color w:val="000000" w:themeColor="text1"/>
        </w:rPr>
      </w:pPr>
      <w:r w:rsidRPr="009E3F7A">
        <w:rPr>
          <w:b/>
          <w:color w:val="000000" w:themeColor="text1"/>
        </w:rPr>
        <w:t>3</w:t>
      </w:r>
      <w:r w:rsidRPr="009E3F7A">
        <w:rPr>
          <w:rFonts w:hint="eastAsia"/>
          <w:b/>
          <w:color w:val="000000" w:themeColor="text1"/>
        </w:rPr>
        <w:t>、技术类</w:t>
      </w:r>
      <w:r w:rsidR="003812D5" w:rsidRPr="009E3F7A">
        <w:rPr>
          <w:rFonts w:hint="eastAsia"/>
          <w:b/>
          <w:color w:val="000000" w:themeColor="text1"/>
        </w:rPr>
        <w:t>——</w:t>
      </w:r>
      <w:r w:rsidR="00A402C5" w:rsidRPr="00A402C5">
        <w:rPr>
          <w:b/>
          <w:color w:val="000000" w:themeColor="text1"/>
        </w:rPr>
        <w:t>BEST TECHNOLOGY AWARD</w:t>
      </w:r>
      <w:r w:rsidRPr="009E3F7A">
        <w:rPr>
          <w:rFonts w:hint="eastAsia"/>
          <w:b/>
          <w:color w:val="000000" w:themeColor="text1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71"/>
      </w:tblGrid>
      <w:tr w:rsidR="00A9313E" w14:paraId="14EB6045" w14:textId="77777777" w:rsidTr="00F30F7A">
        <w:tc>
          <w:tcPr>
            <w:tcW w:w="1696" w:type="dxa"/>
          </w:tcPr>
          <w:p w14:paraId="676E119F" w14:textId="77777777" w:rsidR="00A9313E" w:rsidRDefault="00A9313E" w:rsidP="008875AC">
            <w:pPr>
              <w:rPr>
                <w:rFonts w:hint="eastAsia"/>
              </w:rPr>
            </w:pPr>
            <w:r>
              <w:rPr>
                <w:rFonts w:hint="eastAsia"/>
              </w:rPr>
              <w:t>技术名称</w:t>
            </w:r>
          </w:p>
        </w:tc>
        <w:tc>
          <w:tcPr>
            <w:tcW w:w="7371" w:type="dxa"/>
          </w:tcPr>
          <w:p w14:paraId="04A6FAAD" w14:textId="77777777" w:rsidR="00A9313E" w:rsidRDefault="00A9313E" w:rsidP="008875AC">
            <w:pPr>
              <w:rPr>
                <w:rFonts w:hint="eastAsia"/>
              </w:rPr>
            </w:pPr>
          </w:p>
        </w:tc>
      </w:tr>
      <w:tr w:rsidR="00A9313E" w14:paraId="33A8CE5B" w14:textId="77777777" w:rsidTr="00F30F7A">
        <w:tc>
          <w:tcPr>
            <w:tcW w:w="1696" w:type="dxa"/>
          </w:tcPr>
          <w:p w14:paraId="24D8EAFE" w14:textId="77777777" w:rsidR="00A9313E" w:rsidRDefault="00A9313E" w:rsidP="008875AC">
            <w:pPr>
              <w:rPr>
                <w:rFonts w:hint="eastAsia"/>
              </w:rPr>
            </w:pPr>
            <w:r>
              <w:rPr>
                <w:rFonts w:hint="eastAsia"/>
              </w:rPr>
              <w:t>技术亮点</w:t>
            </w:r>
          </w:p>
        </w:tc>
        <w:tc>
          <w:tcPr>
            <w:tcW w:w="7371" w:type="dxa"/>
          </w:tcPr>
          <w:p w14:paraId="30BBE765" w14:textId="77777777" w:rsidR="00A9313E" w:rsidRDefault="00A9313E" w:rsidP="00692036">
            <w:pPr>
              <w:rPr>
                <w:rFonts w:hint="eastAsia"/>
              </w:rPr>
            </w:pPr>
            <w:r>
              <w:t>(</w:t>
            </w:r>
            <w:r w:rsidR="00692036">
              <w:t>5</w:t>
            </w:r>
            <w:r>
              <w:t>00</w:t>
            </w:r>
            <w:r>
              <w:rPr>
                <w:rFonts w:hint="eastAsia"/>
              </w:rPr>
              <w:t>字以内)</w:t>
            </w:r>
          </w:p>
        </w:tc>
      </w:tr>
    </w:tbl>
    <w:p w14:paraId="6E014987" w14:textId="77777777" w:rsidR="006C3DA6" w:rsidRDefault="006C3DA6" w:rsidP="00F40C37">
      <w:pPr>
        <w:rPr>
          <w:rFonts w:hint="eastAsia"/>
        </w:rPr>
      </w:pPr>
    </w:p>
    <w:p w14:paraId="426EC364" w14:textId="77777777" w:rsidR="00A9313E" w:rsidRPr="009E3F7A" w:rsidRDefault="00A9313E" w:rsidP="00F40C37">
      <w:pPr>
        <w:rPr>
          <w:rFonts w:hint="eastAsia"/>
          <w:b/>
          <w:color w:val="000000" w:themeColor="text1"/>
        </w:rPr>
      </w:pPr>
      <w:r w:rsidRPr="009E3F7A">
        <w:rPr>
          <w:rFonts w:hint="eastAsia"/>
          <w:b/>
          <w:color w:val="000000" w:themeColor="text1"/>
        </w:rPr>
        <w:t>4、其他类：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71"/>
      </w:tblGrid>
      <w:tr w:rsidR="00A9313E" w14:paraId="0940C73E" w14:textId="77777777" w:rsidTr="00F30F7A">
        <w:tc>
          <w:tcPr>
            <w:tcW w:w="1696" w:type="dxa"/>
          </w:tcPr>
          <w:p w14:paraId="2E4ABD34" w14:textId="77777777" w:rsidR="00A9313E" w:rsidRDefault="00A9313E" w:rsidP="008875AC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371" w:type="dxa"/>
          </w:tcPr>
          <w:p w14:paraId="0449409F" w14:textId="77777777" w:rsidR="00A9313E" w:rsidRDefault="00A9313E" w:rsidP="008875AC">
            <w:pPr>
              <w:rPr>
                <w:rFonts w:hint="eastAsia"/>
              </w:rPr>
            </w:pPr>
          </w:p>
        </w:tc>
      </w:tr>
      <w:tr w:rsidR="00A9313E" w14:paraId="335FC7CB" w14:textId="77777777" w:rsidTr="00F30F7A">
        <w:tc>
          <w:tcPr>
            <w:tcW w:w="1696" w:type="dxa"/>
          </w:tcPr>
          <w:p w14:paraId="152840D6" w14:textId="77777777" w:rsidR="00A9313E" w:rsidRDefault="00A9313E" w:rsidP="008875AC">
            <w:pPr>
              <w:rPr>
                <w:rFonts w:hint="eastAsia"/>
              </w:rPr>
            </w:pPr>
            <w:r>
              <w:rPr>
                <w:rFonts w:hint="eastAsia"/>
              </w:rPr>
              <w:t>亮点</w:t>
            </w:r>
          </w:p>
        </w:tc>
        <w:tc>
          <w:tcPr>
            <w:tcW w:w="7371" w:type="dxa"/>
          </w:tcPr>
          <w:p w14:paraId="444C04C5" w14:textId="77777777" w:rsidR="00A9313E" w:rsidRDefault="00A9313E" w:rsidP="00692036">
            <w:pPr>
              <w:rPr>
                <w:rFonts w:hint="eastAsia"/>
              </w:rPr>
            </w:pPr>
            <w:r>
              <w:t>(</w:t>
            </w:r>
            <w:r w:rsidR="00692036">
              <w:t>5</w:t>
            </w:r>
            <w:r>
              <w:t>00</w:t>
            </w:r>
            <w:r>
              <w:rPr>
                <w:rFonts w:hint="eastAsia"/>
              </w:rPr>
              <w:t>字以内)</w:t>
            </w:r>
          </w:p>
        </w:tc>
      </w:tr>
    </w:tbl>
    <w:p w14:paraId="7C80827F" w14:textId="77777777" w:rsidR="00F30F7A" w:rsidRPr="00F30F7A" w:rsidRDefault="00F30F7A" w:rsidP="00F30F7A">
      <w:pPr>
        <w:rPr>
          <w:rFonts w:hint="eastAsia"/>
          <w:b/>
          <w:color w:val="FF0000"/>
        </w:rPr>
      </w:pPr>
      <w:r w:rsidRPr="00F30F7A">
        <w:rPr>
          <w:rFonts w:hint="eastAsia"/>
          <w:b/>
          <w:color w:val="FF0000"/>
          <w:highlight w:val="yellow"/>
        </w:rPr>
        <w:t>* 说明：</w:t>
      </w:r>
    </w:p>
    <w:p w14:paraId="691B347A" w14:textId="303503A3" w:rsidR="00F30F7A" w:rsidRPr="00F30F7A" w:rsidRDefault="00F30F7A" w:rsidP="00F30F7A">
      <w:pPr>
        <w:pStyle w:val="a9"/>
        <w:numPr>
          <w:ilvl w:val="0"/>
          <w:numId w:val="5"/>
        </w:numPr>
        <w:ind w:firstLineChars="0"/>
        <w:rPr>
          <w:rFonts w:hint="eastAsia"/>
          <w:color w:val="0070C0"/>
        </w:rPr>
      </w:pPr>
      <w:r w:rsidRPr="00F30F7A">
        <w:rPr>
          <w:rFonts w:hint="eastAsia"/>
          <w:color w:val="0070C0"/>
        </w:rPr>
        <w:t>截止时间：2</w:t>
      </w:r>
      <w:r w:rsidRPr="00F30F7A">
        <w:rPr>
          <w:color w:val="0070C0"/>
        </w:rPr>
        <w:t>02</w:t>
      </w:r>
      <w:r w:rsidR="009F556D">
        <w:rPr>
          <w:rFonts w:hint="eastAsia"/>
          <w:color w:val="0070C0"/>
        </w:rPr>
        <w:t>5</w:t>
      </w:r>
      <w:r w:rsidRPr="00F30F7A">
        <w:rPr>
          <w:rFonts w:hint="eastAsia"/>
          <w:color w:val="0070C0"/>
        </w:rPr>
        <w:t>年</w:t>
      </w:r>
      <w:r w:rsidR="008F51FC">
        <w:rPr>
          <w:color w:val="0070C0"/>
        </w:rPr>
        <w:t>4</w:t>
      </w:r>
      <w:r w:rsidRPr="00F30F7A">
        <w:rPr>
          <w:rFonts w:hint="eastAsia"/>
          <w:color w:val="0070C0"/>
        </w:rPr>
        <w:t>月</w:t>
      </w:r>
      <w:r w:rsidR="009F556D">
        <w:rPr>
          <w:rFonts w:hint="eastAsia"/>
          <w:color w:val="0070C0"/>
        </w:rPr>
        <w:t>3</w:t>
      </w:r>
      <w:r w:rsidRPr="00F30F7A">
        <w:rPr>
          <w:rFonts w:hint="eastAsia"/>
          <w:color w:val="0070C0"/>
        </w:rPr>
        <w:t>日（</w:t>
      </w:r>
      <w:proofErr w:type="spellStart"/>
      <w:r w:rsidRPr="00F30F7A">
        <w:rPr>
          <w:color w:val="0070C0"/>
        </w:rPr>
        <w:t>InfoComm</w:t>
      </w:r>
      <w:proofErr w:type="spellEnd"/>
      <w:r w:rsidRPr="00F30F7A">
        <w:rPr>
          <w:rFonts w:hint="eastAsia"/>
          <w:color w:val="0070C0"/>
        </w:rPr>
        <w:t>展期：</w:t>
      </w:r>
      <w:r w:rsidR="008F51FC">
        <w:rPr>
          <w:color w:val="0070C0"/>
        </w:rPr>
        <w:t>4</w:t>
      </w:r>
      <w:r w:rsidRPr="00F30F7A">
        <w:rPr>
          <w:rFonts w:hint="eastAsia"/>
          <w:color w:val="0070C0"/>
        </w:rPr>
        <w:t>月</w:t>
      </w:r>
      <w:r w:rsidR="008F51FC">
        <w:rPr>
          <w:color w:val="0070C0"/>
        </w:rPr>
        <w:t>1</w:t>
      </w:r>
      <w:r w:rsidR="009F556D">
        <w:rPr>
          <w:rFonts w:hint="eastAsia"/>
          <w:color w:val="0070C0"/>
        </w:rPr>
        <w:t>6</w:t>
      </w:r>
      <w:r w:rsidRPr="00F30F7A">
        <w:rPr>
          <w:rFonts w:hint="eastAsia"/>
          <w:color w:val="0070C0"/>
        </w:rPr>
        <w:t>-</w:t>
      </w:r>
      <w:r w:rsidR="008F51FC">
        <w:rPr>
          <w:color w:val="0070C0"/>
        </w:rPr>
        <w:t>1</w:t>
      </w:r>
      <w:r w:rsidR="009F556D">
        <w:rPr>
          <w:rFonts w:hint="eastAsia"/>
          <w:color w:val="0070C0"/>
        </w:rPr>
        <w:t>8</w:t>
      </w:r>
      <w:r w:rsidRPr="00F30F7A">
        <w:rPr>
          <w:rFonts w:hint="eastAsia"/>
          <w:color w:val="0070C0"/>
        </w:rPr>
        <w:t>日）</w:t>
      </w:r>
    </w:p>
    <w:p w14:paraId="53B90D5A" w14:textId="77777777" w:rsidR="00F30F7A" w:rsidRDefault="00F30F7A" w:rsidP="00F30F7A">
      <w:pPr>
        <w:pStyle w:val="a9"/>
        <w:numPr>
          <w:ilvl w:val="0"/>
          <w:numId w:val="5"/>
        </w:numPr>
        <w:ind w:firstLineChars="0"/>
        <w:rPr>
          <w:rFonts w:hint="eastAsia"/>
          <w:color w:val="0070C0"/>
        </w:rPr>
      </w:pPr>
      <w:r w:rsidRPr="00F30F7A">
        <w:rPr>
          <w:rFonts w:hint="eastAsia"/>
          <w:color w:val="0070C0"/>
        </w:rPr>
        <w:t>申报费用：</w:t>
      </w:r>
      <w:r w:rsidR="008F51FC">
        <w:rPr>
          <w:color w:val="0070C0"/>
        </w:rPr>
        <w:t>40</w:t>
      </w:r>
      <w:r w:rsidRPr="00F30F7A">
        <w:rPr>
          <w:color w:val="0070C0"/>
        </w:rPr>
        <w:t xml:space="preserve">00 </w:t>
      </w:r>
      <w:r w:rsidRPr="00F30F7A">
        <w:rPr>
          <w:rFonts w:hint="eastAsia"/>
          <w:color w:val="0070C0"/>
        </w:rPr>
        <w:t>RMB</w:t>
      </w:r>
      <w:r w:rsidRPr="00F30F7A">
        <w:rPr>
          <w:color w:val="0070C0"/>
        </w:rPr>
        <w:t>/</w:t>
      </w:r>
      <w:r w:rsidRPr="00F30F7A">
        <w:rPr>
          <w:rFonts w:hint="eastAsia"/>
          <w:color w:val="0070C0"/>
        </w:rPr>
        <w:t>项</w:t>
      </w:r>
    </w:p>
    <w:p w14:paraId="7D421826" w14:textId="3FD52448" w:rsidR="0017593B" w:rsidRPr="00F30F7A" w:rsidRDefault="0017593B" w:rsidP="0017593B">
      <w:pPr>
        <w:pStyle w:val="a9"/>
        <w:numPr>
          <w:ilvl w:val="0"/>
          <w:numId w:val="5"/>
        </w:numPr>
        <w:ind w:firstLineChars="0"/>
        <w:rPr>
          <w:rFonts w:hint="eastAsia"/>
          <w:color w:val="0070C0"/>
        </w:rPr>
      </w:pPr>
      <w:r>
        <w:rPr>
          <w:rFonts w:hint="eastAsia"/>
          <w:color w:val="0070C0"/>
        </w:rPr>
        <w:t>展位打卡：</w:t>
      </w:r>
      <w:r w:rsidR="00537D5D">
        <w:rPr>
          <w:rFonts w:hint="eastAsia"/>
          <w:color w:val="0070C0"/>
        </w:rPr>
        <w:t>2</w:t>
      </w:r>
      <w:r w:rsidRPr="0017593B">
        <w:rPr>
          <w:color w:val="0070C0"/>
        </w:rPr>
        <w:t xml:space="preserve">000 </w:t>
      </w:r>
      <w:r w:rsidRPr="00F30F7A">
        <w:rPr>
          <w:rFonts w:hint="eastAsia"/>
          <w:color w:val="0070C0"/>
        </w:rPr>
        <w:t>RMB</w:t>
      </w:r>
      <w:r w:rsidRPr="00F30F7A">
        <w:rPr>
          <w:color w:val="0070C0"/>
        </w:rPr>
        <w:t>/</w:t>
      </w:r>
      <w:r>
        <w:rPr>
          <w:rFonts w:hint="eastAsia"/>
          <w:color w:val="0070C0"/>
        </w:rPr>
        <w:t>项</w:t>
      </w:r>
      <w:r w:rsidRPr="0017593B">
        <w:rPr>
          <w:color w:val="0070C0"/>
        </w:rPr>
        <w:t>（需同时参与Best of Show 评选）</w:t>
      </w:r>
    </w:p>
    <w:p w14:paraId="6BA55D91" w14:textId="77777777" w:rsidR="00677BAE" w:rsidRPr="00F30F7A" w:rsidRDefault="00F30F7A" w:rsidP="00F40C37">
      <w:pPr>
        <w:pStyle w:val="a9"/>
        <w:numPr>
          <w:ilvl w:val="0"/>
          <w:numId w:val="5"/>
        </w:numPr>
        <w:ind w:firstLineChars="0"/>
        <w:rPr>
          <w:rFonts w:hint="eastAsia"/>
          <w:color w:val="0070C0"/>
        </w:rPr>
      </w:pPr>
      <w:r w:rsidRPr="00F30F7A">
        <w:rPr>
          <w:rFonts w:hint="eastAsia"/>
          <w:color w:val="0070C0"/>
        </w:rPr>
        <w:t>单一类别</w:t>
      </w:r>
      <w:r w:rsidR="008E7E1F">
        <w:rPr>
          <w:rFonts w:hint="eastAsia"/>
          <w:color w:val="0070C0"/>
        </w:rPr>
        <w:t>原则上</w:t>
      </w:r>
      <w:r w:rsidR="00CD03BC">
        <w:rPr>
          <w:rFonts w:hint="eastAsia"/>
          <w:color w:val="0070C0"/>
        </w:rPr>
        <w:t>择</w:t>
      </w:r>
      <w:r w:rsidR="008E7E1F">
        <w:rPr>
          <w:rFonts w:hint="eastAsia"/>
          <w:color w:val="0070C0"/>
        </w:rPr>
        <w:t>优选择，</w:t>
      </w:r>
      <w:r w:rsidR="00E57B72">
        <w:rPr>
          <w:rFonts w:hint="eastAsia"/>
          <w:color w:val="0070C0"/>
        </w:rPr>
        <w:t>除非特别突出，</w:t>
      </w:r>
      <w:r w:rsidRPr="00F30F7A">
        <w:rPr>
          <w:rFonts w:hint="eastAsia"/>
          <w:color w:val="0070C0"/>
        </w:rPr>
        <w:t>不建议申报多项</w:t>
      </w:r>
    </w:p>
    <w:p w14:paraId="420375F1" w14:textId="77777777" w:rsidR="009E3F7A" w:rsidRDefault="009E3F7A" w:rsidP="00DE587D">
      <w:pPr>
        <w:autoSpaceDE w:val="0"/>
        <w:autoSpaceDN w:val="0"/>
        <w:adjustRightInd w:val="0"/>
        <w:rPr>
          <w:rFonts w:ascii="宋体" w:eastAsia="宋体" w:hAnsi="宋体" w:cs="Arial Narrow" w:hint="eastAsia"/>
          <w:b/>
          <w:bCs/>
          <w:sz w:val="28"/>
          <w:szCs w:val="28"/>
        </w:rPr>
      </w:pPr>
    </w:p>
    <w:p w14:paraId="19D0788B" w14:textId="77777777" w:rsidR="009E3F7A" w:rsidRDefault="0045460B" w:rsidP="00DE587D">
      <w:pPr>
        <w:autoSpaceDE w:val="0"/>
        <w:autoSpaceDN w:val="0"/>
        <w:adjustRightInd w:val="0"/>
        <w:rPr>
          <w:rFonts w:ascii="宋体" w:eastAsia="宋体" w:hAnsi="宋体" w:cs="Arial Narrow" w:hint="eastAsia"/>
          <w:b/>
          <w:bCs/>
          <w:sz w:val="28"/>
          <w:szCs w:val="28"/>
        </w:rPr>
      </w:pPr>
      <w:r w:rsidRPr="006C3DA6">
        <w:rPr>
          <w:rFonts w:ascii="宋体" w:eastAsia="宋体" w:hAnsi="宋体" w:cs="Arial Narrow" w:hint="eastAsia"/>
          <w:b/>
          <w:bCs/>
          <w:sz w:val="28"/>
          <w:szCs w:val="28"/>
        </w:rPr>
        <w:t>二，</w:t>
      </w:r>
      <w:r w:rsidR="009E3F7A" w:rsidRPr="009E3F7A">
        <w:rPr>
          <w:rFonts w:ascii="宋体" w:eastAsia="宋体" w:hAnsi="宋体" w:cs="Arial Narrow" w:hint="eastAsia"/>
          <w:b/>
          <w:bCs/>
          <w:color w:val="FF0000"/>
          <w:sz w:val="28"/>
          <w:szCs w:val="28"/>
        </w:rPr>
        <w:t>“新</w:t>
      </w:r>
      <w:r w:rsidR="009E3F7A" w:rsidRPr="009E3F7A">
        <w:rPr>
          <w:rFonts w:ascii="宋体" w:eastAsia="宋体" w:hAnsi="宋体" w:cs="Arial Narrow"/>
          <w:b/>
          <w:bCs/>
          <w:color w:val="FF0000"/>
          <w:sz w:val="28"/>
          <w:szCs w:val="28"/>
        </w:rPr>
        <w:t>SHOW场</w:t>
      </w:r>
      <w:r w:rsidR="00887AB3" w:rsidRPr="009E3F7A">
        <w:rPr>
          <w:rFonts w:ascii="宋体" w:eastAsia="宋体" w:hAnsi="宋体" w:cs="Arial Narrow" w:hint="eastAsia"/>
          <w:b/>
          <w:bCs/>
          <w:color w:val="FF0000"/>
          <w:sz w:val="28"/>
          <w:szCs w:val="28"/>
        </w:rPr>
        <w:t>”</w:t>
      </w:r>
      <w:r w:rsidR="009E3F7A">
        <w:rPr>
          <w:rFonts w:ascii="宋体" w:eastAsia="宋体" w:hAnsi="宋体" w:cs="Arial Narrow" w:hint="eastAsia"/>
          <w:b/>
          <w:bCs/>
          <w:sz w:val="28"/>
          <w:szCs w:val="28"/>
        </w:rPr>
        <w:t>申报</w:t>
      </w:r>
    </w:p>
    <w:p w14:paraId="6DAD25BD" w14:textId="77777777" w:rsidR="009C2873" w:rsidRPr="009E3F7A" w:rsidRDefault="009C2873" w:rsidP="009C2873">
      <w:pPr>
        <w:rPr>
          <w:rFonts w:hint="eastAsia"/>
          <w:b/>
          <w:color w:val="000000" w:themeColor="text1"/>
        </w:rPr>
      </w:pPr>
      <w:r w:rsidRPr="009E3F7A">
        <w:rPr>
          <w:rFonts w:hint="eastAsia"/>
          <w:b/>
          <w:color w:val="000000" w:themeColor="text1"/>
        </w:rPr>
        <w:t>1、</w:t>
      </w:r>
      <w:r w:rsidRPr="009C2873">
        <w:rPr>
          <w:rFonts w:hint="eastAsia"/>
          <w:b/>
          <w:color w:val="000000" w:themeColor="text1"/>
        </w:rPr>
        <w:t>“新</w:t>
      </w:r>
      <w:r w:rsidRPr="009C2873">
        <w:rPr>
          <w:b/>
          <w:color w:val="000000" w:themeColor="text1"/>
        </w:rPr>
        <w:t>SHOW</w:t>
      </w:r>
      <w:r w:rsidR="000268D2" w:rsidRPr="009C2873">
        <w:rPr>
          <w:rFonts w:hint="eastAsia"/>
          <w:b/>
          <w:color w:val="000000" w:themeColor="text1"/>
        </w:rPr>
        <w:t>”</w:t>
      </w:r>
      <w:r>
        <w:rPr>
          <w:rFonts w:hint="eastAsia"/>
          <w:b/>
          <w:color w:val="000000" w:themeColor="text1"/>
        </w:rPr>
        <w:t>品牌</w:t>
      </w:r>
      <w:r w:rsidRPr="009E3F7A">
        <w:rPr>
          <w:rFonts w:hint="eastAsia"/>
          <w:b/>
          <w:color w:val="000000" w:themeColor="text1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71"/>
      </w:tblGrid>
      <w:tr w:rsidR="009C2873" w14:paraId="3FBB62F3" w14:textId="77777777" w:rsidTr="00FD2E31">
        <w:tc>
          <w:tcPr>
            <w:tcW w:w="1696" w:type="dxa"/>
          </w:tcPr>
          <w:p w14:paraId="268DBB2C" w14:textId="77777777" w:rsidR="009C2873" w:rsidRDefault="00E845D2" w:rsidP="00FD2E31">
            <w:pPr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7371" w:type="dxa"/>
          </w:tcPr>
          <w:p w14:paraId="26525609" w14:textId="77777777" w:rsidR="009C2873" w:rsidRDefault="009C2873" w:rsidP="00FD2E31">
            <w:pPr>
              <w:rPr>
                <w:rFonts w:hint="eastAsia"/>
              </w:rPr>
            </w:pPr>
          </w:p>
        </w:tc>
      </w:tr>
      <w:tr w:rsidR="009C2873" w14:paraId="1FF11AD4" w14:textId="77777777" w:rsidTr="00FD2E31">
        <w:tc>
          <w:tcPr>
            <w:tcW w:w="1696" w:type="dxa"/>
          </w:tcPr>
          <w:p w14:paraId="12CFC94A" w14:textId="77777777" w:rsidR="009C2873" w:rsidRDefault="00E845D2" w:rsidP="00FD2E31">
            <w:pPr>
              <w:rPr>
                <w:rFonts w:hint="eastAsia"/>
              </w:rPr>
            </w:pPr>
            <w:r>
              <w:rPr>
                <w:rFonts w:hint="eastAsia"/>
              </w:rPr>
              <w:t>简介</w:t>
            </w:r>
          </w:p>
        </w:tc>
        <w:tc>
          <w:tcPr>
            <w:tcW w:w="7371" w:type="dxa"/>
          </w:tcPr>
          <w:p w14:paraId="4869DA86" w14:textId="77777777" w:rsidR="009C2873" w:rsidRDefault="00E845D2" w:rsidP="00FD2E31">
            <w:pPr>
              <w:rPr>
                <w:rFonts w:hint="eastAsia"/>
              </w:rPr>
            </w:pPr>
            <w:r>
              <w:rPr>
                <w:rFonts w:hint="eastAsia"/>
              </w:rPr>
              <w:t>以标签形式简要介绍企业</w:t>
            </w:r>
          </w:p>
        </w:tc>
      </w:tr>
      <w:tr w:rsidR="009C2873" w14:paraId="6641F6DC" w14:textId="77777777" w:rsidTr="00FD2E31">
        <w:tc>
          <w:tcPr>
            <w:tcW w:w="1696" w:type="dxa"/>
          </w:tcPr>
          <w:p w14:paraId="7F9EE9D0" w14:textId="77777777" w:rsidR="009C2873" w:rsidRDefault="00E845D2" w:rsidP="00FD2E31">
            <w:pPr>
              <w:rPr>
                <w:rFonts w:hint="eastAsia"/>
              </w:rPr>
            </w:pPr>
            <w:r>
              <w:rPr>
                <w:rFonts w:hint="eastAsia"/>
              </w:rPr>
              <w:t>参展亮点</w:t>
            </w:r>
          </w:p>
        </w:tc>
        <w:tc>
          <w:tcPr>
            <w:tcW w:w="7371" w:type="dxa"/>
          </w:tcPr>
          <w:p w14:paraId="0E7CD69D" w14:textId="77777777" w:rsidR="009C2873" w:rsidRDefault="00E845D2" w:rsidP="00FD2E31">
            <w:pPr>
              <w:rPr>
                <w:rFonts w:hint="eastAsia"/>
              </w:rPr>
            </w:pPr>
            <w:r>
              <w:t>(500</w:t>
            </w:r>
            <w:r>
              <w:rPr>
                <w:rFonts w:hint="eastAsia"/>
              </w:rPr>
              <w:t>字以内)</w:t>
            </w:r>
          </w:p>
        </w:tc>
      </w:tr>
    </w:tbl>
    <w:p w14:paraId="0BA84E1C" w14:textId="77777777" w:rsidR="009E3F7A" w:rsidRDefault="009E3F7A" w:rsidP="00DE587D">
      <w:pPr>
        <w:autoSpaceDE w:val="0"/>
        <w:autoSpaceDN w:val="0"/>
        <w:adjustRightInd w:val="0"/>
        <w:rPr>
          <w:rFonts w:ascii="宋体" w:eastAsia="宋体" w:hAnsi="宋体" w:cs="Arial Narrow" w:hint="eastAsia"/>
          <w:b/>
          <w:bCs/>
          <w:sz w:val="28"/>
          <w:szCs w:val="28"/>
        </w:rPr>
      </w:pPr>
    </w:p>
    <w:p w14:paraId="52C94922" w14:textId="77777777" w:rsidR="00E845D2" w:rsidRPr="009E3F7A" w:rsidRDefault="00E845D2" w:rsidP="00E845D2">
      <w:pPr>
        <w:rPr>
          <w:rFonts w:hint="eastAsia"/>
          <w:b/>
          <w:color w:val="000000" w:themeColor="text1"/>
        </w:rPr>
      </w:pPr>
      <w:r>
        <w:rPr>
          <w:b/>
          <w:color w:val="000000" w:themeColor="text1"/>
        </w:rPr>
        <w:t>2</w:t>
      </w:r>
      <w:r w:rsidRPr="009E3F7A">
        <w:rPr>
          <w:rFonts w:hint="eastAsia"/>
          <w:b/>
          <w:color w:val="000000" w:themeColor="text1"/>
        </w:rPr>
        <w:t>、</w:t>
      </w:r>
      <w:r w:rsidRPr="009C2873">
        <w:rPr>
          <w:rFonts w:hint="eastAsia"/>
          <w:b/>
          <w:color w:val="000000" w:themeColor="text1"/>
        </w:rPr>
        <w:t>“新</w:t>
      </w:r>
      <w:r w:rsidRPr="009C2873">
        <w:rPr>
          <w:b/>
          <w:color w:val="000000" w:themeColor="text1"/>
        </w:rPr>
        <w:t>SHOW</w:t>
      </w:r>
      <w:r w:rsidR="000268D2" w:rsidRPr="009C2873">
        <w:rPr>
          <w:rFonts w:hint="eastAsia"/>
          <w:b/>
          <w:color w:val="000000" w:themeColor="text1"/>
        </w:rPr>
        <w:t>”</w:t>
      </w:r>
      <w:r>
        <w:rPr>
          <w:rFonts w:hint="eastAsia"/>
          <w:b/>
          <w:color w:val="000000" w:themeColor="text1"/>
        </w:rPr>
        <w:t>产品</w:t>
      </w:r>
      <w:r w:rsidR="00416F05">
        <w:rPr>
          <w:rFonts w:hint="eastAsia"/>
          <w:b/>
          <w:color w:val="000000" w:themeColor="text1"/>
        </w:rPr>
        <w:t>（</w:t>
      </w:r>
      <w:r w:rsidR="00416F05" w:rsidRPr="00416F05">
        <w:rPr>
          <w:rFonts w:hint="eastAsia"/>
          <w:b/>
          <w:color w:val="2F5496" w:themeColor="accent5" w:themeShade="BF"/>
        </w:rPr>
        <w:t>留下对应的选项，其他可删除</w:t>
      </w:r>
      <w:r w:rsidR="00416F05">
        <w:rPr>
          <w:rFonts w:hint="eastAsia"/>
          <w:b/>
          <w:color w:val="2F5496" w:themeColor="accent5" w:themeShade="BF"/>
        </w:rPr>
        <w:t>。下同</w:t>
      </w:r>
      <w:r w:rsidR="00416F05">
        <w:rPr>
          <w:rFonts w:hint="eastAsia"/>
          <w:b/>
          <w:color w:val="000000" w:themeColor="text1"/>
        </w:rPr>
        <w:t>）</w:t>
      </w:r>
      <w:r w:rsidRPr="009E3F7A">
        <w:rPr>
          <w:rFonts w:hint="eastAsia"/>
          <w:b/>
          <w:color w:val="000000" w:themeColor="text1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71"/>
      </w:tblGrid>
      <w:tr w:rsidR="00E845D2" w14:paraId="6E2F7A56" w14:textId="77777777" w:rsidTr="00FD2E31">
        <w:tc>
          <w:tcPr>
            <w:tcW w:w="1696" w:type="dxa"/>
          </w:tcPr>
          <w:p w14:paraId="0F0789B4" w14:textId="77777777" w:rsidR="00E845D2" w:rsidRDefault="00E845D2" w:rsidP="00FD2E31">
            <w:pPr>
              <w:rPr>
                <w:rFonts w:hint="eastAsia"/>
              </w:rPr>
            </w:pPr>
            <w:r>
              <w:rPr>
                <w:rFonts w:hint="eastAsia"/>
              </w:rPr>
              <w:t>产品名称</w:t>
            </w:r>
          </w:p>
        </w:tc>
        <w:tc>
          <w:tcPr>
            <w:tcW w:w="7371" w:type="dxa"/>
          </w:tcPr>
          <w:p w14:paraId="2F3A6488" w14:textId="77777777" w:rsidR="00E845D2" w:rsidRDefault="00E845D2" w:rsidP="00FD2E31">
            <w:pPr>
              <w:rPr>
                <w:rFonts w:hint="eastAsia"/>
              </w:rPr>
            </w:pPr>
          </w:p>
        </w:tc>
      </w:tr>
      <w:tr w:rsidR="00E845D2" w14:paraId="11C8B722" w14:textId="77777777" w:rsidTr="00FD2E31">
        <w:tc>
          <w:tcPr>
            <w:tcW w:w="1696" w:type="dxa"/>
          </w:tcPr>
          <w:p w14:paraId="2E7539A4" w14:textId="77777777" w:rsidR="00E845D2" w:rsidRDefault="00E845D2" w:rsidP="00FD2E31">
            <w:pPr>
              <w:rPr>
                <w:rFonts w:hint="eastAsia"/>
              </w:rPr>
            </w:pPr>
            <w:r>
              <w:rPr>
                <w:rFonts w:hint="eastAsia"/>
              </w:rPr>
              <w:t>新的程度</w:t>
            </w:r>
          </w:p>
        </w:tc>
        <w:tc>
          <w:tcPr>
            <w:tcW w:w="7371" w:type="dxa"/>
          </w:tcPr>
          <w:p w14:paraId="623120EB" w14:textId="77777777" w:rsidR="00E845D2" w:rsidRDefault="00416F05" w:rsidP="00416F05">
            <w:pPr>
              <w:rPr>
                <w:rFonts w:hint="eastAsia"/>
              </w:rPr>
            </w:pPr>
            <w:r>
              <w:rPr>
                <w:rFonts w:ascii="宋体" w:eastAsia="宋体" w:hAnsi="宋体" w:cs="Arial Narrow" w:hint="eastAsia"/>
                <w:b/>
                <w:bCs/>
                <w:color w:val="0070C0"/>
                <w:sz w:val="28"/>
                <w:szCs w:val="28"/>
              </w:rPr>
              <w:sym w:font="Wingdings 2" w:char="F052"/>
            </w:r>
            <w:r w:rsidR="00E845D2">
              <w:rPr>
                <w:rFonts w:hint="eastAsia"/>
              </w:rPr>
              <w:t xml:space="preserve">全球首发 </w:t>
            </w:r>
            <w:r w:rsidR="00E845D2">
              <w:t xml:space="preserve"> </w:t>
            </w:r>
            <w:r w:rsidR="00E845D2">
              <w:rPr>
                <w:rFonts w:hint="eastAsia"/>
              </w:rPr>
              <w:t>；</w:t>
            </w:r>
            <w:r>
              <w:rPr>
                <w:rFonts w:ascii="宋体" w:eastAsia="宋体" w:hAnsi="宋体" w:cs="Arial Narrow" w:hint="eastAsia"/>
                <w:b/>
                <w:bCs/>
                <w:color w:val="0070C0"/>
                <w:sz w:val="28"/>
                <w:szCs w:val="28"/>
              </w:rPr>
              <w:sym w:font="Wingdings 2" w:char="F052"/>
            </w:r>
            <w:r w:rsidR="00E845D2">
              <w:rPr>
                <w:rFonts w:hint="eastAsia"/>
              </w:rPr>
              <w:t xml:space="preserve">国内首发 </w:t>
            </w:r>
            <w:r w:rsidR="00E845D2">
              <w:t xml:space="preserve"> </w:t>
            </w:r>
            <w:r w:rsidR="00E845D2">
              <w:rPr>
                <w:rFonts w:hint="eastAsia"/>
              </w:rPr>
              <w:t>；</w:t>
            </w:r>
            <w:r>
              <w:rPr>
                <w:rFonts w:ascii="宋体" w:eastAsia="宋体" w:hAnsi="宋体" w:cs="Arial Narrow" w:hint="eastAsia"/>
                <w:b/>
                <w:bCs/>
                <w:color w:val="0070C0"/>
                <w:sz w:val="28"/>
                <w:szCs w:val="28"/>
              </w:rPr>
              <w:sym w:font="Wingdings 2" w:char="F052"/>
            </w:r>
            <w:r w:rsidR="00E845D2">
              <w:rPr>
                <w:rFonts w:hint="eastAsia"/>
              </w:rPr>
              <w:t>2</w:t>
            </w:r>
            <w:r w:rsidR="00E845D2">
              <w:t>023</w:t>
            </w:r>
            <w:r w:rsidR="00E845D2">
              <w:rPr>
                <w:rFonts w:hint="eastAsia"/>
              </w:rPr>
              <w:t>年度新推出</w:t>
            </w:r>
          </w:p>
        </w:tc>
      </w:tr>
      <w:tr w:rsidR="00E845D2" w14:paraId="1599A1AD" w14:textId="77777777" w:rsidTr="00FD2E31">
        <w:tc>
          <w:tcPr>
            <w:tcW w:w="1696" w:type="dxa"/>
          </w:tcPr>
          <w:p w14:paraId="5C264C12" w14:textId="77777777" w:rsidR="00E845D2" w:rsidRDefault="00E845D2" w:rsidP="00FD2E31">
            <w:pPr>
              <w:rPr>
                <w:rFonts w:hint="eastAsia"/>
              </w:rPr>
            </w:pPr>
            <w:r>
              <w:rPr>
                <w:rFonts w:hint="eastAsia"/>
              </w:rPr>
              <w:t>产品亮点</w:t>
            </w:r>
          </w:p>
        </w:tc>
        <w:tc>
          <w:tcPr>
            <w:tcW w:w="7371" w:type="dxa"/>
          </w:tcPr>
          <w:p w14:paraId="44413BA2" w14:textId="77777777" w:rsidR="00E845D2" w:rsidRDefault="00E845D2" w:rsidP="00FD2E31">
            <w:pPr>
              <w:rPr>
                <w:rFonts w:hint="eastAsia"/>
              </w:rPr>
            </w:pPr>
            <w:r>
              <w:t>(500</w:t>
            </w:r>
            <w:r>
              <w:rPr>
                <w:rFonts w:hint="eastAsia"/>
              </w:rPr>
              <w:t>字以内)</w:t>
            </w:r>
          </w:p>
        </w:tc>
      </w:tr>
    </w:tbl>
    <w:p w14:paraId="41DC2BEF" w14:textId="77777777" w:rsidR="00E845D2" w:rsidRDefault="00E845D2" w:rsidP="00E845D2">
      <w:pPr>
        <w:autoSpaceDE w:val="0"/>
        <w:autoSpaceDN w:val="0"/>
        <w:adjustRightInd w:val="0"/>
        <w:rPr>
          <w:rFonts w:ascii="宋体" w:eastAsia="宋体" w:hAnsi="宋体" w:cs="Arial Narrow" w:hint="eastAsia"/>
          <w:b/>
          <w:bCs/>
          <w:sz w:val="28"/>
          <w:szCs w:val="28"/>
        </w:rPr>
      </w:pPr>
    </w:p>
    <w:p w14:paraId="368E519B" w14:textId="77777777" w:rsidR="00E845D2" w:rsidRPr="009E3F7A" w:rsidRDefault="00E845D2" w:rsidP="00E845D2">
      <w:pPr>
        <w:rPr>
          <w:rFonts w:hint="eastAsia"/>
          <w:b/>
          <w:color w:val="000000" w:themeColor="text1"/>
        </w:rPr>
      </w:pPr>
      <w:r>
        <w:rPr>
          <w:b/>
          <w:color w:val="000000" w:themeColor="text1"/>
        </w:rPr>
        <w:t>3</w:t>
      </w:r>
      <w:r w:rsidRPr="009E3F7A">
        <w:rPr>
          <w:rFonts w:hint="eastAsia"/>
          <w:b/>
          <w:color w:val="000000" w:themeColor="text1"/>
        </w:rPr>
        <w:t>、</w:t>
      </w:r>
      <w:r w:rsidRPr="009C2873">
        <w:rPr>
          <w:rFonts w:hint="eastAsia"/>
          <w:b/>
          <w:color w:val="000000" w:themeColor="text1"/>
        </w:rPr>
        <w:t>“新</w:t>
      </w:r>
      <w:r w:rsidRPr="009C2873">
        <w:rPr>
          <w:b/>
          <w:color w:val="000000" w:themeColor="text1"/>
        </w:rPr>
        <w:t>SHOW</w:t>
      </w:r>
      <w:r w:rsidR="000268D2" w:rsidRPr="009C2873">
        <w:rPr>
          <w:rFonts w:hint="eastAsia"/>
          <w:b/>
          <w:color w:val="000000" w:themeColor="text1"/>
        </w:rPr>
        <w:t>”</w:t>
      </w:r>
      <w:r>
        <w:rPr>
          <w:rFonts w:hint="eastAsia"/>
          <w:b/>
          <w:color w:val="000000" w:themeColor="text1"/>
        </w:rPr>
        <w:t>技术</w:t>
      </w:r>
      <w:r w:rsidRPr="009E3F7A">
        <w:rPr>
          <w:rFonts w:hint="eastAsia"/>
          <w:b/>
          <w:color w:val="000000" w:themeColor="text1"/>
        </w:rPr>
        <w:t>：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7371"/>
      </w:tblGrid>
      <w:tr w:rsidR="00E845D2" w14:paraId="1D38B16B" w14:textId="77777777" w:rsidTr="00FD2E31">
        <w:tc>
          <w:tcPr>
            <w:tcW w:w="1696" w:type="dxa"/>
          </w:tcPr>
          <w:p w14:paraId="0CDD82B9" w14:textId="77777777" w:rsidR="00E845D2" w:rsidRDefault="00E845D2" w:rsidP="00FD2E31">
            <w:pPr>
              <w:rPr>
                <w:rFonts w:hint="eastAsia"/>
              </w:rPr>
            </w:pPr>
            <w:r>
              <w:rPr>
                <w:rFonts w:hint="eastAsia"/>
              </w:rPr>
              <w:t>技术名称</w:t>
            </w:r>
          </w:p>
        </w:tc>
        <w:tc>
          <w:tcPr>
            <w:tcW w:w="7371" w:type="dxa"/>
          </w:tcPr>
          <w:p w14:paraId="28ECBDC3" w14:textId="77777777" w:rsidR="00E845D2" w:rsidRDefault="00E845D2" w:rsidP="00FD2E31">
            <w:pPr>
              <w:rPr>
                <w:rFonts w:hint="eastAsia"/>
              </w:rPr>
            </w:pPr>
          </w:p>
        </w:tc>
      </w:tr>
      <w:tr w:rsidR="00E845D2" w14:paraId="4F7BEA38" w14:textId="77777777" w:rsidTr="00FD2E31">
        <w:tc>
          <w:tcPr>
            <w:tcW w:w="1696" w:type="dxa"/>
          </w:tcPr>
          <w:p w14:paraId="22FB059A" w14:textId="77777777" w:rsidR="00E845D2" w:rsidRDefault="00E845D2" w:rsidP="00FD2E31">
            <w:pPr>
              <w:rPr>
                <w:rFonts w:hint="eastAsia"/>
              </w:rPr>
            </w:pPr>
            <w:r>
              <w:rPr>
                <w:rFonts w:hint="eastAsia"/>
              </w:rPr>
              <w:t>新的程度</w:t>
            </w:r>
          </w:p>
        </w:tc>
        <w:tc>
          <w:tcPr>
            <w:tcW w:w="7371" w:type="dxa"/>
          </w:tcPr>
          <w:p w14:paraId="1312B379" w14:textId="77777777" w:rsidR="00E845D2" w:rsidRDefault="00416F05" w:rsidP="00416F05">
            <w:pPr>
              <w:rPr>
                <w:rFonts w:hint="eastAsia"/>
              </w:rPr>
            </w:pPr>
            <w:r>
              <w:rPr>
                <w:rFonts w:ascii="宋体" w:eastAsia="宋体" w:hAnsi="宋体" w:cs="Arial Narrow" w:hint="eastAsia"/>
                <w:b/>
                <w:bCs/>
                <w:color w:val="0070C0"/>
                <w:sz w:val="28"/>
                <w:szCs w:val="28"/>
              </w:rPr>
              <w:sym w:font="Wingdings 2" w:char="F052"/>
            </w:r>
            <w:r w:rsidR="00E845D2">
              <w:rPr>
                <w:rFonts w:hint="eastAsia"/>
              </w:rPr>
              <w:t xml:space="preserve">新研发 </w:t>
            </w:r>
            <w:r w:rsidR="00E845D2">
              <w:t xml:space="preserve"> </w:t>
            </w:r>
            <w:r w:rsidR="00E845D2">
              <w:rPr>
                <w:rFonts w:hint="eastAsia"/>
              </w:rPr>
              <w:t>；</w:t>
            </w:r>
            <w:r>
              <w:rPr>
                <w:rFonts w:ascii="宋体" w:eastAsia="宋体" w:hAnsi="宋体" w:cs="Arial Narrow" w:hint="eastAsia"/>
                <w:b/>
                <w:bCs/>
                <w:color w:val="0070C0"/>
                <w:sz w:val="28"/>
                <w:szCs w:val="28"/>
              </w:rPr>
              <w:sym w:font="Wingdings 2" w:char="F052"/>
            </w:r>
            <w:r w:rsidR="00E845D2">
              <w:rPr>
                <w:rFonts w:hint="eastAsia"/>
              </w:rPr>
              <w:t xml:space="preserve">新升级 </w:t>
            </w:r>
            <w:r w:rsidR="00E845D2">
              <w:t xml:space="preserve"> </w:t>
            </w:r>
            <w:r w:rsidR="00E845D2">
              <w:rPr>
                <w:rFonts w:hint="eastAsia"/>
              </w:rPr>
              <w:t>；</w:t>
            </w:r>
            <w:r>
              <w:rPr>
                <w:rFonts w:ascii="宋体" w:eastAsia="宋体" w:hAnsi="宋体" w:cs="Arial Narrow" w:hint="eastAsia"/>
                <w:b/>
                <w:bCs/>
                <w:color w:val="0070C0"/>
                <w:sz w:val="28"/>
                <w:szCs w:val="28"/>
              </w:rPr>
              <w:sym w:font="Wingdings 2" w:char="F052"/>
            </w:r>
            <w:r w:rsidR="00E845D2">
              <w:rPr>
                <w:rFonts w:hint="eastAsia"/>
              </w:rPr>
              <w:t>新概念</w:t>
            </w:r>
          </w:p>
        </w:tc>
      </w:tr>
      <w:tr w:rsidR="00E845D2" w14:paraId="6A25E713" w14:textId="77777777" w:rsidTr="00FD2E31">
        <w:tc>
          <w:tcPr>
            <w:tcW w:w="1696" w:type="dxa"/>
          </w:tcPr>
          <w:p w14:paraId="5FD54833" w14:textId="77777777" w:rsidR="00E845D2" w:rsidRDefault="00E845D2" w:rsidP="00FD2E31">
            <w:pPr>
              <w:rPr>
                <w:rFonts w:hint="eastAsia"/>
              </w:rPr>
            </w:pPr>
            <w:r>
              <w:rPr>
                <w:rFonts w:hint="eastAsia"/>
              </w:rPr>
              <w:t>技术亮点</w:t>
            </w:r>
          </w:p>
        </w:tc>
        <w:tc>
          <w:tcPr>
            <w:tcW w:w="7371" w:type="dxa"/>
          </w:tcPr>
          <w:p w14:paraId="143FAEE9" w14:textId="77777777" w:rsidR="00E845D2" w:rsidRDefault="00E845D2" w:rsidP="00FD2E31">
            <w:pPr>
              <w:rPr>
                <w:rFonts w:hint="eastAsia"/>
              </w:rPr>
            </w:pPr>
            <w:r>
              <w:t>(500</w:t>
            </w:r>
            <w:r>
              <w:rPr>
                <w:rFonts w:hint="eastAsia"/>
              </w:rPr>
              <w:t>字以内)</w:t>
            </w:r>
          </w:p>
        </w:tc>
      </w:tr>
    </w:tbl>
    <w:p w14:paraId="4B1EBA37" w14:textId="3E253693" w:rsidR="00C1181F" w:rsidRPr="00F30F7A" w:rsidRDefault="00C1181F" w:rsidP="00C1181F">
      <w:pPr>
        <w:pStyle w:val="a9"/>
        <w:numPr>
          <w:ilvl w:val="0"/>
          <w:numId w:val="5"/>
        </w:numPr>
        <w:ind w:firstLineChars="0"/>
        <w:rPr>
          <w:rFonts w:hint="eastAsia"/>
          <w:color w:val="0070C0"/>
        </w:rPr>
      </w:pPr>
      <w:r w:rsidRPr="00F30F7A">
        <w:rPr>
          <w:rFonts w:hint="eastAsia"/>
          <w:color w:val="0070C0"/>
        </w:rPr>
        <w:t>截止时间：2</w:t>
      </w:r>
      <w:r w:rsidRPr="00F30F7A">
        <w:rPr>
          <w:color w:val="0070C0"/>
        </w:rPr>
        <w:t>02</w:t>
      </w:r>
      <w:r w:rsidR="002C5613">
        <w:rPr>
          <w:rFonts w:hint="eastAsia"/>
          <w:color w:val="0070C0"/>
        </w:rPr>
        <w:t>5</w:t>
      </w:r>
      <w:r w:rsidRPr="00F30F7A">
        <w:rPr>
          <w:rFonts w:hint="eastAsia"/>
          <w:color w:val="0070C0"/>
        </w:rPr>
        <w:t>年</w:t>
      </w:r>
      <w:r>
        <w:rPr>
          <w:color w:val="0070C0"/>
        </w:rPr>
        <w:t>4</w:t>
      </w:r>
      <w:r w:rsidRPr="00F30F7A">
        <w:rPr>
          <w:rFonts w:hint="eastAsia"/>
          <w:color w:val="0070C0"/>
        </w:rPr>
        <w:t>月</w:t>
      </w:r>
      <w:r w:rsidR="00537D5D">
        <w:rPr>
          <w:rFonts w:hint="eastAsia"/>
          <w:color w:val="0070C0"/>
        </w:rPr>
        <w:t>3</w:t>
      </w:r>
      <w:r w:rsidRPr="00F30F7A">
        <w:rPr>
          <w:rFonts w:hint="eastAsia"/>
          <w:color w:val="0070C0"/>
        </w:rPr>
        <w:t>日（</w:t>
      </w:r>
      <w:proofErr w:type="spellStart"/>
      <w:r w:rsidRPr="00F30F7A">
        <w:rPr>
          <w:color w:val="0070C0"/>
        </w:rPr>
        <w:t>InfoComm</w:t>
      </w:r>
      <w:proofErr w:type="spellEnd"/>
      <w:r w:rsidRPr="00F30F7A">
        <w:rPr>
          <w:rFonts w:hint="eastAsia"/>
          <w:color w:val="0070C0"/>
        </w:rPr>
        <w:t>展期：</w:t>
      </w:r>
      <w:r>
        <w:rPr>
          <w:color w:val="0070C0"/>
        </w:rPr>
        <w:t>4</w:t>
      </w:r>
      <w:r w:rsidRPr="00F30F7A">
        <w:rPr>
          <w:rFonts w:hint="eastAsia"/>
          <w:color w:val="0070C0"/>
        </w:rPr>
        <w:t>月</w:t>
      </w:r>
      <w:r>
        <w:rPr>
          <w:color w:val="0070C0"/>
        </w:rPr>
        <w:t>1</w:t>
      </w:r>
      <w:r w:rsidR="00537D5D">
        <w:rPr>
          <w:rFonts w:hint="eastAsia"/>
          <w:color w:val="0070C0"/>
        </w:rPr>
        <w:t>6</w:t>
      </w:r>
      <w:r w:rsidRPr="00F30F7A">
        <w:rPr>
          <w:rFonts w:hint="eastAsia"/>
          <w:color w:val="0070C0"/>
        </w:rPr>
        <w:t>-</w:t>
      </w:r>
      <w:r>
        <w:rPr>
          <w:color w:val="0070C0"/>
        </w:rPr>
        <w:t>1</w:t>
      </w:r>
      <w:r w:rsidR="00537D5D">
        <w:rPr>
          <w:rFonts w:hint="eastAsia"/>
          <w:color w:val="0070C0"/>
        </w:rPr>
        <w:t>8</w:t>
      </w:r>
      <w:r w:rsidRPr="00F30F7A">
        <w:rPr>
          <w:rFonts w:hint="eastAsia"/>
          <w:color w:val="0070C0"/>
        </w:rPr>
        <w:t>日）</w:t>
      </w:r>
    </w:p>
    <w:p w14:paraId="74DAA28C" w14:textId="77777777" w:rsidR="00C1181F" w:rsidRPr="00F30F7A" w:rsidRDefault="00C1181F" w:rsidP="00C1181F">
      <w:pPr>
        <w:pStyle w:val="a9"/>
        <w:numPr>
          <w:ilvl w:val="0"/>
          <w:numId w:val="5"/>
        </w:numPr>
        <w:ind w:firstLineChars="0"/>
        <w:rPr>
          <w:rFonts w:hint="eastAsia"/>
          <w:color w:val="0070C0"/>
        </w:rPr>
      </w:pPr>
      <w:r w:rsidRPr="00F30F7A">
        <w:rPr>
          <w:rFonts w:hint="eastAsia"/>
          <w:color w:val="0070C0"/>
        </w:rPr>
        <w:t>申报费用：</w:t>
      </w:r>
      <w:r>
        <w:rPr>
          <w:color w:val="0070C0"/>
        </w:rPr>
        <w:t>20</w:t>
      </w:r>
      <w:r w:rsidRPr="00F30F7A">
        <w:rPr>
          <w:color w:val="0070C0"/>
        </w:rPr>
        <w:t xml:space="preserve">00 </w:t>
      </w:r>
      <w:r w:rsidRPr="00F30F7A">
        <w:rPr>
          <w:rFonts w:hint="eastAsia"/>
          <w:color w:val="0070C0"/>
        </w:rPr>
        <w:t>RMB</w:t>
      </w:r>
      <w:r w:rsidRPr="00F30F7A">
        <w:rPr>
          <w:color w:val="0070C0"/>
        </w:rPr>
        <w:t>/</w:t>
      </w:r>
      <w:r w:rsidRPr="00F30F7A">
        <w:rPr>
          <w:rFonts w:hint="eastAsia"/>
          <w:color w:val="0070C0"/>
        </w:rPr>
        <w:t>项</w:t>
      </w:r>
    </w:p>
    <w:p w14:paraId="029ADB82" w14:textId="77777777" w:rsidR="0063017E" w:rsidRDefault="0063017E" w:rsidP="00E11EB6">
      <w:pPr>
        <w:jc w:val="right"/>
        <w:rPr>
          <w:rFonts w:hint="eastAsia"/>
        </w:rPr>
      </w:pPr>
    </w:p>
    <w:p w14:paraId="09E3CD71" w14:textId="77777777" w:rsidR="00D323A5" w:rsidRDefault="00D323A5" w:rsidP="00E11EB6">
      <w:pPr>
        <w:jc w:val="right"/>
        <w:rPr>
          <w:rFonts w:hint="eastAsia"/>
        </w:rPr>
      </w:pPr>
    </w:p>
    <w:p w14:paraId="034D18E9" w14:textId="77777777" w:rsidR="00D323A5" w:rsidRDefault="00D323A5" w:rsidP="00E11EB6">
      <w:pPr>
        <w:jc w:val="right"/>
        <w:rPr>
          <w:rFonts w:hint="eastAsia"/>
        </w:rPr>
      </w:pPr>
    </w:p>
    <w:p w14:paraId="3FC1573C" w14:textId="77777777" w:rsidR="00D323A5" w:rsidRDefault="00D323A5" w:rsidP="00E11EB6">
      <w:pPr>
        <w:jc w:val="right"/>
        <w:rPr>
          <w:rFonts w:hint="eastAsia"/>
        </w:rPr>
      </w:pPr>
    </w:p>
    <w:p w14:paraId="773C7702" w14:textId="77777777" w:rsidR="0063017E" w:rsidRDefault="0063017E" w:rsidP="00E11EB6">
      <w:pPr>
        <w:jc w:val="right"/>
        <w:rPr>
          <w:rFonts w:hint="eastAsia"/>
        </w:rPr>
      </w:pPr>
    </w:p>
    <w:p w14:paraId="65AE8C59" w14:textId="190E7739" w:rsidR="00E11EB6" w:rsidRDefault="00E11EB6" w:rsidP="00E11EB6">
      <w:pPr>
        <w:jc w:val="right"/>
        <w:rPr>
          <w:rFonts w:hint="eastAsia"/>
        </w:rPr>
      </w:pPr>
      <w:r>
        <w:rPr>
          <w:rFonts w:hint="eastAsia"/>
        </w:rPr>
        <w:t>依马狮视听工场</w:t>
      </w:r>
    </w:p>
    <w:p w14:paraId="744B1FA6" w14:textId="1239617B" w:rsidR="00E11EB6" w:rsidRPr="0045460B" w:rsidRDefault="00E11EB6" w:rsidP="00E11EB6">
      <w:pPr>
        <w:jc w:val="right"/>
        <w:rPr>
          <w:rFonts w:hint="eastAsia"/>
        </w:rPr>
      </w:pPr>
      <w:r>
        <w:rPr>
          <w:rFonts w:hint="eastAsia"/>
        </w:rPr>
        <w:t>2</w:t>
      </w:r>
      <w:r>
        <w:t>02</w:t>
      </w:r>
      <w:r w:rsidR="00B85AEB">
        <w:rPr>
          <w:rFonts w:hint="eastAsia"/>
        </w:rPr>
        <w:t>5</w:t>
      </w:r>
      <w:r>
        <w:rPr>
          <w:rFonts w:hint="eastAsia"/>
        </w:rPr>
        <w:t>年</w:t>
      </w:r>
      <w:r w:rsidR="00B85AEB">
        <w:rPr>
          <w:rFonts w:hint="eastAsia"/>
        </w:rPr>
        <w:t>1</w:t>
      </w:r>
      <w:r>
        <w:rPr>
          <w:rFonts w:hint="eastAsia"/>
        </w:rPr>
        <w:t>月</w:t>
      </w:r>
    </w:p>
    <w:sectPr w:rsidR="00E11EB6" w:rsidRPr="0045460B" w:rsidSect="00AD065B">
      <w:footerReference w:type="default" r:id="rId9"/>
      <w:pgSz w:w="11906" w:h="16838"/>
      <w:pgMar w:top="1134" w:right="991" w:bottom="1440" w:left="851" w:header="142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9937" w14:textId="77777777" w:rsidR="0057085C" w:rsidRDefault="0057085C" w:rsidP="00FB228F">
      <w:pPr>
        <w:rPr>
          <w:rFonts w:hint="eastAsia"/>
        </w:rPr>
      </w:pPr>
      <w:r>
        <w:separator/>
      </w:r>
    </w:p>
  </w:endnote>
  <w:endnote w:type="continuationSeparator" w:id="0">
    <w:p w14:paraId="40AF5D72" w14:textId="77777777" w:rsidR="0057085C" w:rsidRDefault="0057085C" w:rsidP="00FB228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优设标题黑">
    <w:panose1 w:val="00000500000000000000"/>
    <w:charset w:val="86"/>
    <w:family w:val="auto"/>
    <w:pitch w:val="variable"/>
    <w:sig w:usb0="00000001" w:usb1="080E0000" w:usb2="00000016" w:usb3="00000000" w:csb0="00040000" w:csb1="00000000"/>
  </w:font>
  <w:font w:name="思源黑体 Heavy">
    <w:altName w:val="微软雅黑"/>
    <w:panose1 w:val="00000000000000000000"/>
    <w:charset w:val="86"/>
    <w:family w:val="swiss"/>
    <w:notTrueType/>
    <w:pitch w:val="variable"/>
    <w:sig w:usb0="30000207" w:usb1="2BDF3C10" w:usb2="00000016" w:usb3="00000000" w:csb0="002E0107" w:csb1="00000000"/>
  </w:font>
  <w:font w:name="千图厚黑体">
    <w:panose1 w:val="00000500000000000000"/>
    <w:charset w:val="86"/>
    <w:family w:val="auto"/>
    <w:pitch w:val="variable"/>
    <w:sig w:usb0="A00002BF" w:usb1="184F6CFA" w:usb2="A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67E2" w14:textId="77777777" w:rsidR="00F30F7A" w:rsidRPr="00F30F7A" w:rsidRDefault="00F30F7A" w:rsidP="00F30F7A">
    <w:pPr>
      <w:pStyle w:val="a5"/>
      <w:jc w:val="right"/>
      <w:rPr>
        <w:rFonts w:hint="eastAsia"/>
        <w:color w:val="0070C0"/>
        <w:u w:val="single"/>
      </w:rPr>
    </w:pPr>
    <w:r w:rsidRPr="00F30F7A">
      <w:rPr>
        <w:rFonts w:hint="eastAsia"/>
        <w:color w:val="0070C0"/>
        <w:u w:val="single"/>
      </w:rPr>
      <w:t>www</w:t>
    </w:r>
    <w:r w:rsidRPr="00F30F7A">
      <w:rPr>
        <w:color w:val="0070C0"/>
        <w:u w:val="single"/>
      </w:rPr>
      <w:t>.imaschina.com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BA93A" w14:textId="77777777" w:rsidR="0057085C" w:rsidRDefault="0057085C" w:rsidP="00FB228F">
      <w:pPr>
        <w:rPr>
          <w:rFonts w:hint="eastAsia"/>
        </w:rPr>
      </w:pPr>
      <w:r>
        <w:separator/>
      </w:r>
    </w:p>
  </w:footnote>
  <w:footnote w:type="continuationSeparator" w:id="0">
    <w:p w14:paraId="54FEB5A7" w14:textId="77777777" w:rsidR="0057085C" w:rsidRDefault="0057085C" w:rsidP="00FB228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8555E"/>
    <w:multiLevelType w:val="hybridMultilevel"/>
    <w:tmpl w:val="9BFEEA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E03AD8"/>
    <w:multiLevelType w:val="hybridMultilevel"/>
    <w:tmpl w:val="4B96248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DEB072F"/>
    <w:multiLevelType w:val="hybridMultilevel"/>
    <w:tmpl w:val="8D1C06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760832"/>
    <w:multiLevelType w:val="hybridMultilevel"/>
    <w:tmpl w:val="9A7CECA0"/>
    <w:lvl w:ilvl="0" w:tplc="B4DA9E3A">
      <w:start w:val="2"/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5C40E5"/>
    <w:multiLevelType w:val="hybridMultilevel"/>
    <w:tmpl w:val="8BE0B5A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5A6C1DAD"/>
    <w:multiLevelType w:val="hybridMultilevel"/>
    <w:tmpl w:val="4192CBA6"/>
    <w:lvl w:ilvl="0" w:tplc="B0482F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382740"/>
    <w:multiLevelType w:val="hybridMultilevel"/>
    <w:tmpl w:val="13EA349A"/>
    <w:lvl w:ilvl="0" w:tplc="6D806780">
      <w:start w:val="1"/>
      <w:numFmt w:val="japaneseCounting"/>
      <w:lvlText w:val="%1，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AAA2DA1"/>
    <w:multiLevelType w:val="hybridMultilevel"/>
    <w:tmpl w:val="EFE84CCC"/>
    <w:lvl w:ilvl="0" w:tplc="796EDD0E">
      <w:start w:val="1"/>
      <w:numFmt w:val="japaneseCounting"/>
      <w:lvlText w:val="%1，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96691830">
    <w:abstractNumId w:val="5"/>
  </w:num>
  <w:num w:numId="2" w16cid:durableId="706562038">
    <w:abstractNumId w:val="1"/>
  </w:num>
  <w:num w:numId="3" w16cid:durableId="513811481">
    <w:abstractNumId w:val="4"/>
  </w:num>
  <w:num w:numId="4" w16cid:durableId="968820217">
    <w:abstractNumId w:val="7"/>
  </w:num>
  <w:num w:numId="5" w16cid:durableId="1056077963">
    <w:abstractNumId w:val="0"/>
  </w:num>
  <w:num w:numId="6" w16cid:durableId="1732540280">
    <w:abstractNumId w:val="6"/>
  </w:num>
  <w:num w:numId="7" w16cid:durableId="1429809442">
    <w:abstractNumId w:val="2"/>
  </w:num>
  <w:num w:numId="8" w16cid:durableId="1250192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316"/>
    <w:rsid w:val="00013E60"/>
    <w:rsid w:val="000268D2"/>
    <w:rsid w:val="00036313"/>
    <w:rsid w:val="00037471"/>
    <w:rsid w:val="00041CFE"/>
    <w:rsid w:val="000E4CBE"/>
    <w:rsid w:val="00137F1A"/>
    <w:rsid w:val="0017593B"/>
    <w:rsid w:val="001B6683"/>
    <w:rsid w:val="001D4210"/>
    <w:rsid w:val="001E0D3A"/>
    <w:rsid w:val="00205046"/>
    <w:rsid w:val="00221FF5"/>
    <w:rsid w:val="002247D7"/>
    <w:rsid w:val="0025540F"/>
    <w:rsid w:val="00294E5D"/>
    <w:rsid w:val="002C5613"/>
    <w:rsid w:val="002C6E28"/>
    <w:rsid w:val="002E0238"/>
    <w:rsid w:val="00314A2C"/>
    <w:rsid w:val="003756CD"/>
    <w:rsid w:val="003812D5"/>
    <w:rsid w:val="003C4FBD"/>
    <w:rsid w:val="003E3D36"/>
    <w:rsid w:val="003F72C6"/>
    <w:rsid w:val="0040168D"/>
    <w:rsid w:val="004035E7"/>
    <w:rsid w:val="00414274"/>
    <w:rsid w:val="00416E77"/>
    <w:rsid w:val="00416F05"/>
    <w:rsid w:val="0043639D"/>
    <w:rsid w:val="0045460B"/>
    <w:rsid w:val="00465A73"/>
    <w:rsid w:val="00494623"/>
    <w:rsid w:val="004B0C18"/>
    <w:rsid w:val="004B533D"/>
    <w:rsid w:val="004E119C"/>
    <w:rsid w:val="005110C2"/>
    <w:rsid w:val="00524515"/>
    <w:rsid w:val="005302C6"/>
    <w:rsid w:val="00537D5D"/>
    <w:rsid w:val="0057085C"/>
    <w:rsid w:val="005832ED"/>
    <w:rsid w:val="00597160"/>
    <w:rsid w:val="005B74BD"/>
    <w:rsid w:val="005D4316"/>
    <w:rsid w:val="005E3B7D"/>
    <w:rsid w:val="005F0C47"/>
    <w:rsid w:val="00600154"/>
    <w:rsid w:val="0063017E"/>
    <w:rsid w:val="00670FAB"/>
    <w:rsid w:val="00677BAE"/>
    <w:rsid w:val="00692036"/>
    <w:rsid w:val="00693B28"/>
    <w:rsid w:val="006B1F73"/>
    <w:rsid w:val="006C3DA6"/>
    <w:rsid w:val="00724704"/>
    <w:rsid w:val="00747336"/>
    <w:rsid w:val="007711F7"/>
    <w:rsid w:val="007D3CAD"/>
    <w:rsid w:val="007D6EC8"/>
    <w:rsid w:val="007E5BCB"/>
    <w:rsid w:val="008466D4"/>
    <w:rsid w:val="00882FCA"/>
    <w:rsid w:val="00887AB3"/>
    <w:rsid w:val="008A4802"/>
    <w:rsid w:val="008E7E1F"/>
    <w:rsid w:val="008F51FC"/>
    <w:rsid w:val="0094448C"/>
    <w:rsid w:val="0095449A"/>
    <w:rsid w:val="00965DE9"/>
    <w:rsid w:val="00974EE5"/>
    <w:rsid w:val="009A2982"/>
    <w:rsid w:val="009C2873"/>
    <w:rsid w:val="009E3F7A"/>
    <w:rsid w:val="009F284B"/>
    <w:rsid w:val="009F556D"/>
    <w:rsid w:val="00A15014"/>
    <w:rsid w:val="00A402C5"/>
    <w:rsid w:val="00A771F4"/>
    <w:rsid w:val="00A9313E"/>
    <w:rsid w:val="00AC3E80"/>
    <w:rsid w:val="00AD065B"/>
    <w:rsid w:val="00AF0E4C"/>
    <w:rsid w:val="00B00D96"/>
    <w:rsid w:val="00B03B4A"/>
    <w:rsid w:val="00B423CA"/>
    <w:rsid w:val="00B5254B"/>
    <w:rsid w:val="00B85AEB"/>
    <w:rsid w:val="00BB1CC6"/>
    <w:rsid w:val="00BC7610"/>
    <w:rsid w:val="00BF3318"/>
    <w:rsid w:val="00C043C8"/>
    <w:rsid w:val="00C114E3"/>
    <w:rsid w:val="00C1181F"/>
    <w:rsid w:val="00C21865"/>
    <w:rsid w:val="00C257C4"/>
    <w:rsid w:val="00C66B46"/>
    <w:rsid w:val="00C70CA7"/>
    <w:rsid w:val="00CA63AB"/>
    <w:rsid w:val="00CD03BC"/>
    <w:rsid w:val="00CD5709"/>
    <w:rsid w:val="00CE75E0"/>
    <w:rsid w:val="00CF38E5"/>
    <w:rsid w:val="00CF51B9"/>
    <w:rsid w:val="00D06914"/>
    <w:rsid w:val="00D17B6C"/>
    <w:rsid w:val="00D22172"/>
    <w:rsid w:val="00D323A5"/>
    <w:rsid w:val="00D5613A"/>
    <w:rsid w:val="00D71351"/>
    <w:rsid w:val="00D71CFE"/>
    <w:rsid w:val="00D725C0"/>
    <w:rsid w:val="00D8062B"/>
    <w:rsid w:val="00D84CDC"/>
    <w:rsid w:val="00DE587D"/>
    <w:rsid w:val="00E11EB6"/>
    <w:rsid w:val="00E256C0"/>
    <w:rsid w:val="00E261A1"/>
    <w:rsid w:val="00E32619"/>
    <w:rsid w:val="00E57B72"/>
    <w:rsid w:val="00E77142"/>
    <w:rsid w:val="00E845D2"/>
    <w:rsid w:val="00EB29CD"/>
    <w:rsid w:val="00F13B03"/>
    <w:rsid w:val="00F15673"/>
    <w:rsid w:val="00F15F49"/>
    <w:rsid w:val="00F213AF"/>
    <w:rsid w:val="00F265F8"/>
    <w:rsid w:val="00F30F7A"/>
    <w:rsid w:val="00F40C37"/>
    <w:rsid w:val="00F81067"/>
    <w:rsid w:val="00F90B27"/>
    <w:rsid w:val="00F97D4C"/>
    <w:rsid w:val="00FB228F"/>
    <w:rsid w:val="00FC414F"/>
    <w:rsid w:val="00F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629FB5"/>
  <w15:chartTrackingRefBased/>
  <w15:docId w15:val="{CC5F4A66-6AF0-4D2F-9D4D-2A1F485C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22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2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228F"/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013E6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013E60"/>
    <w:rPr>
      <w:b/>
      <w:bCs/>
      <w:kern w:val="28"/>
      <w:sz w:val="32"/>
      <w:szCs w:val="32"/>
    </w:rPr>
  </w:style>
  <w:style w:type="paragraph" w:styleId="a9">
    <w:name w:val="List Paragraph"/>
    <w:basedOn w:val="a"/>
    <w:uiPriority w:val="34"/>
    <w:qFormat/>
    <w:rsid w:val="00F40C37"/>
    <w:pPr>
      <w:ind w:firstLineChars="200" w:firstLine="420"/>
    </w:pPr>
  </w:style>
  <w:style w:type="table" w:styleId="aa">
    <w:name w:val="Table Grid"/>
    <w:basedOn w:val="a1"/>
    <w:uiPriority w:val="39"/>
    <w:rsid w:val="00F40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462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D06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2029</TotalTime>
  <Pages>2</Pages>
  <Words>121</Words>
  <Characters>693</Characters>
  <Application>Microsoft Office Word</Application>
  <DocSecurity>0</DocSecurity>
  <Lines>5</Lines>
  <Paragraphs>1</Paragraphs>
  <ScaleCrop>false</ScaleCrop>
  <Company>IMAS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wutao</dc:creator>
  <cp:keywords/>
  <dc:description/>
  <cp:lastModifiedBy>Administrator</cp:lastModifiedBy>
  <cp:revision>106</cp:revision>
  <dcterms:created xsi:type="dcterms:W3CDTF">2019-05-29T07:27:00Z</dcterms:created>
  <dcterms:modified xsi:type="dcterms:W3CDTF">2025-01-10T02:42:00Z</dcterms:modified>
</cp:coreProperties>
</file>